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47253" w14:textId="77777777" w:rsidR="00794B28" w:rsidRDefault="00794B28" w:rsidP="00794B28">
      <w:pPr>
        <w:rPr>
          <w:vanish/>
        </w:rPr>
      </w:pPr>
      <w:bookmarkStart w:id="0" w:name="text_above"/>
      <w:bookmarkStart w:id="1" w:name="working_body_type"/>
      <w:bookmarkEnd w:id="0"/>
    </w:p>
    <w:tbl>
      <w:tblPr>
        <w:tblW w:w="9464" w:type="dxa"/>
        <w:jc w:val="center"/>
        <w:tblBorders>
          <w:insideH w:val="single" w:sz="4" w:space="0" w:color="auto"/>
          <w:insideV w:val="single" w:sz="4" w:space="0" w:color="auto"/>
        </w:tblBorders>
        <w:tblLook w:val="01E0" w:firstRow="1" w:lastRow="1" w:firstColumn="1" w:lastColumn="1" w:noHBand="0" w:noVBand="0"/>
      </w:tblPr>
      <w:tblGrid>
        <w:gridCol w:w="4056"/>
        <w:gridCol w:w="1022"/>
        <w:gridCol w:w="2689"/>
        <w:gridCol w:w="1697"/>
      </w:tblGrid>
      <w:tr w:rsidR="002E6DA0" w14:paraId="04A06248" w14:textId="77777777" w:rsidTr="002E6DA0">
        <w:trPr>
          <w:trHeight w:val="1287"/>
          <w:jc w:val="center"/>
        </w:trPr>
        <w:tc>
          <w:tcPr>
            <w:tcW w:w="4047" w:type="dxa"/>
            <w:tcBorders>
              <w:right w:val="nil"/>
            </w:tcBorders>
            <w:shd w:val="clear" w:color="auto" w:fill="auto"/>
          </w:tcPr>
          <w:p w14:paraId="56D2C67F" w14:textId="77777777" w:rsidR="002E6DA0" w:rsidRPr="00EC3E22" w:rsidRDefault="002E6DA0" w:rsidP="00416826">
            <w:pPr>
              <w:pStyle w:val="BodyText"/>
            </w:pPr>
            <w:r>
              <w:rPr>
                <w:noProof/>
                <w:lang w:eastAsia="en-GB"/>
              </w:rPr>
              <w:drawing>
                <wp:inline distT="0" distB="0" distL="0" distR="0" wp14:anchorId="13033F09" wp14:editId="7E9604CC">
                  <wp:extent cx="2438400" cy="704850"/>
                  <wp:effectExtent l="0" t="0" r="0" b="0"/>
                  <wp:docPr id="6" name="Picture 6" descr="Description: 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O-logo-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38400" cy="704850"/>
                          </a:xfrm>
                          <a:prstGeom prst="rect">
                            <a:avLst/>
                          </a:prstGeom>
                          <a:noFill/>
                          <a:ln>
                            <a:noFill/>
                          </a:ln>
                        </pic:spPr>
                      </pic:pic>
                    </a:graphicData>
                  </a:graphic>
                </wp:inline>
              </w:drawing>
            </w:r>
          </w:p>
        </w:tc>
        <w:tc>
          <w:tcPr>
            <w:tcW w:w="1023" w:type="dxa"/>
            <w:tcBorders>
              <w:top w:val="nil"/>
              <w:left w:val="nil"/>
              <w:bottom w:val="nil"/>
              <w:right w:val="nil"/>
            </w:tcBorders>
            <w:shd w:val="clear" w:color="auto" w:fill="auto"/>
          </w:tcPr>
          <w:p w14:paraId="6F15E900" w14:textId="77777777" w:rsidR="002E6DA0" w:rsidRDefault="002E6DA0" w:rsidP="002E6DA0">
            <w:pPr>
              <w:spacing w:line="720" w:lineRule="auto"/>
            </w:pPr>
            <w:r>
              <w:rPr>
                <w:rFonts w:ascii="Arial" w:hAnsi="Arial" w:cs="Arial"/>
                <w:b/>
                <w:noProof/>
                <w:color w:val="FF0000"/>
                <w:sz w:val="32"/>
                <w:szCs w:val="32"/>
                <w:lang w:eastAsia="en-GB"/>
              </w:rPr>
              <w:drawing>
                <wp:inline distT="0" distB="0" distL="0" distR="0" wp14:anchorId="5C42FFB7" wp14:editId="11590831">
                  <wp:extent cx="466725" cy="631635"/>
                  <wp:effectExtent l="0" t="0" r="0" b="0"/>
                  <wp:docPr id="8" name="Image 1" descr="IHOLogo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HOLogoB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6725" cy="631635"/>
                          </a:xfrm>
                          <a:prstGeom prst="rect">
                            <a:avLst/>
                          </a:prstGeom>
                          <a:noFill/>
                          <a:ln>
                            <a:noFill/>
                          </a:ln>
                        </pic:spPr>
                      </pic:pic>
                    </a:graphicData>
                  </a:graphic>
                </wp:inline>
              </w:drawing>
            </w:r>
          </w:p>
        </w:tc>
        <w:tc>
          <w:tcPr>
            <w:tcW w:w="2693" w:type="dxa"/>
            <w:tcBorders>
              <w:top w:val="nil"/>
              <w:left w:val="nil"/>
              <w:bottom w:val="nil"/>
              <w:right w:val="nil"/>
            </w:tcBorders>
          </w:tcPr>
          <w:p w14:paraId="3698904C" w14:textId="77777777" w:rsidR="002E6DA0" w:rsidRPr="00C60227" w:rsidRDefault="002E6DA0" w:rsidP="002E6DA0">
            <w:pPr>
              <w:spacing w:before="280"/>
              <w:rPr>
                <w:rFonts w:ascii="Arial Black" w:hAnsi="Arial Black" w:cs="Arial"/>
                <w:sz w:val="14"/>
                <w:szCs w:val="14"/>
              </w:rPr>
            </w:pPr>
            <w:r w:rsidRPr="00C60227">
              <w:rPr>
                <w:rFonts w:ascii="Arial Black" w:hAnsi="Arial Black" w:cs="Arial"/>
                <w:sz w:val="14"/>
                <w:szCs w:val="14"/>
              </w:rPr>
              <w:t>INTERNATIONAL</w:t>
            </w:r>
          </w:p>
          <w:p w14:paraId="15E491A6" w14:textId="77777777" w:rsidR="002E6DA0" w:rsidRPr="00C60227" w:rsidRDefault="002E6DA0" w:rsidP="002E6DA0">
            <w:pPr>
              <w:rPr>
                <w:rFonts w:ascii="Arial Black" w:hAnsi="Arial Black" w:cs="Arial"/>
                <w:sz w:val="14"/>
                <w:szCs w:val="14"/>
              </w:rPr>
            </w:pPr>
            <w:r w:rsidRPr="00C60227">
              <w:rPr>
                <w:rFonts w:ascii="Arial Black" w:hAnsi="Arial Black" w:cs="Arial"/>
                <w:sz w:val="14"/>
                <w:szCs w:val="14"/>
              </w:rPr>
              <w:t>HYDROGRAPHIC</w:t>
            </w:r>
          </w:p>
          <w:p w14:paraId="7CB43F34" w14:textId="77777777" w:rsidR="002E6DA0" w:rsidRPr="00D411C9" w:rsidRDefault="002E6DA0" w:rsidP="002E6DA0">
            <w:pPr>
              <w:spacing w:line="720" w:lineRule="auto"/>
              <w:rPr>
                <w:b/>
                <w:i/>
                <w:sz w:val="48"/>
                <w:szCs w:val="48"/>
              </w:rPr>
            </w:pPr>
            <w:r w:rsidRPr="00C60227">
              <w:rPr>
                <w:rFonts w:ascii="Arial Black" w:hAnsi="Arial Black" w:cs="Arial"/>
                <w:sz w:val="14"/>
                <w:szCs w:val="14"/>
              </w:rPr>
              <w:t>ORGANIZATION</w:t>
            </w:r>
          </w:p>
        </w:tc>
        <w:tc>
          <w:tcPr>
            <w:tcW w:w="1701" w:type="dxa"/>
            <w:tcBorders>
              <w:top w:val="nil"/>
              <w:left w:val="nil"/>
              <w:bottom w:val="nil"/>
            </w:tcBorders>
            <w:shd w:val="clear" w:color="auto" w:fill="auto"/>
          </w:tcPr>
          <w:p w14:paraId="29E9AD0C" w14:textId="77777777" w:rsidR="002E6DA0" w:rsidRPr="002E6DA0" w:rsidRDefault="002E6DA0" w:rsidP="00DB49F9">
            <w:pPr>
              <w:spacing w:line="720" w:lineRule="auto"/>
              <w:jc w:val="right"/>
              <w:rPr>
                <w:rFonts w:ascii="Arial" w:hAnsi="Arial" w:cs="Arial"/>
              </w:rPr>
            </w:pPr>
            <w:r w:rsidRPr="002E6DA0">
              <w:rPr>
                <w:rFonts w:ascii="Arial" w:hAnsi="Arial" w:cs="Arial"/>
                <w:b/>
                <w:i/>
                <w:sz w:val="48"/>
                <w:szCs w:val="48"/>
              </w:rPr>
              <w:t>E</w:t>
            </w:r>
          </w:p>
        </w:tc>
      </w:tr>
    </w:tbl>
    <w:p w14:paraId="17E70B1F" w14:textId="77777777" w:rsidR="00767361" w:rsidRDefault="00767361" w:rsidP="00576C99">
      <w:pPr>
        <w:rPr>
          <w:b/>
          <w:sz w:val="24"/>
        </w:rPr>
      </w:pP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276"/>
        <w:gridCol w:w="2793"/>
      </w:tblGrid>
      <w:tr w:rsidR="00576C99" w14:paraId="6BF64D89" w14:textId="77777777" w:rsidTr="006244F5">
        <w:tc>
          <w:tcPr>
            <w:tcW w:w="4395" w:type="dxa"/>
          </w:tcPr>
          <w:p w14:paraId="15A26920" w14:textId="77777777" w:rsidR="002E6DA0" w:rsidRDefault="00576C99" w:rsidP="00576C99">
            <w:pPr>
              <w:rPr>
                <w:rFonts w:ascii="Arial" w:hAnsi="Arial" w:cs="Arial"/>
              </w:rPr>
            </w:pPr>
            <w:r w:rsidRPr="0009048C">
              <w:rPr>
                <w:rFonts w:ascii="Arial" w:hAnsi="Arial" w:cs="Arial"/>
              </w:rPr>
              <w:t>IMO/IHO HARMONIZATION GROUP ON DATA MODELLING</w:t>
            </w:r>
          </w:p>
          <w:p w14:paraId="12A7A155" w14:textId="77777777" w:rsidR="00215806" w:rsidRPr="002E6DA0" w:rsidRDefault="00215806" w:rsidP="00B36933">
            <w:pPr>
              <w:rPr>
                <w:rFonts w:ascii="Arial" w:hAnsi="Arial" w:cs="Arial"/>
              </w:rPr>
            </w:pPr>
            <w:r w:rsidRPr="00215806">
              <w:rPr>
                <w:rFonts w:ascii="Arial" w:hAnsi="Arial" w:cs="Arial"/>
              </w:rPr>
              <w:t xml:space="preserve">Agenda item </w:t>
            </w:r>
            <w:bookmarkStart w:id="2" w:name="agenda"/>
            <w:bookmarkEnd w:id="2"/>
            <w:r w:rsidR="00B36933" w:rsidRPr="00B36933">
              <w:rPr>
                <w:rFonts w:ascii="Arial" w:hAnsi="Arial" w:cs="Arial"/>
                <w:highlight w:val="yellow"/>
              </w:rPr>
              <w:t>X</w:t>
            </w:r>
          </w:p>
        </w:tc>
        <w:tc>
          <w:tcPr>
            <w:tcW w:w="2276" w:type="dxa"/>
          </w:tcPr>
          <w:p w14:paraId="43E4EFE7" w14:textId="77777777" w:rsidR="00576C99" w:rsidRDefault="00576C99" w:rsidP="00576C99">
            <w:pPr>
              <w:rPr>
                <w:b/>
                <w:sz w:val="24"/>
              </w:rPr>
            </w:pPr>
          </w:p>
        </w:tc>
        <w:tc>
          <w:tcPr>
            <w:tcW w:w="2793" w:type="dxa"/>
          </w:tcPr>
          <w:p w14:paraId="40D44955" w14:textId="77777777" w:rsidR="00576C99" w:rsidRPr="0039448E" w:rsidRDefault="00576C99" w:rsidP="00576C99">
            <w:pPr>
              <w:jc w:val="right"/>
              <w:rPr>
                <w:rFonts w:ascii="Arial" w:eastAsia="SimSun" w:hAnsi="Arial" w:cs="Arial"/>
                <w:szCs w:val="22"/>
                <w:lang w:eastAsia="zh-CN"/>
              </w:rPr>
            </w:pPr>
            <w:r w:rsidRPr="00B36933">
              <w:rPr>
                <w:rFonts w:ascii="Arial" w:eastAsia="SimSun" w:hAnsi="Arial" w:cs="Arial"/>
                <w:szCs w:val="22"/>
                <w:highlight w:val="yellow"/>
                <w:lang w:eastAsia="zh-CN"/>
              </w:rPr>
              <w:t xml:space="preserve">HGDM </w:t>
            </w:r>
            <w:r w:rsidR="00B36933" w:rsidRPr="00B36933">
              <w:rPr>
                <w:rFonts w:ascii="Arial" w:eastAsia="SimSun" w:hAnsi="Arial" w:cs="Arial"/>
                <w:szCs w:val="22"/>
                <w:highlight w:val="yellow"/>
                <w:lang w:eastAsia="zh-CN"/>
              </w:rPr>
              <w:t>2/x/x</w:t>
            </w:r>
          </w:p>
          <w:p w14:paraId="2B0E289B" w14:textId="77777777" w:rsidR="00576C99" w:rsidRPr="0039448E" w:rsidRDefault="00B36933" w:rsidP="00576C99">
            <w:pPr>
              <w:pBdr>
                <w:top w:val="single" w:sz="6" w:space="0" w:color="FFFFFF"/>
                <w:left w:val="single" w:sz="6" w:space="0" w:color="FFFFFF"/>
                <w:bottom w:val="single" w:sz="6" w:space="0" w:color="FFFFFF"/>
                <w:right w:val="single" w:sz="6" w:space="0" w:color="FFFFFF"/>
              </w:pBdr>
              <w:jc w:val="right"/>
              <w:rPr>
                <w:rFonts w:ascii="Arial" w:eastAsia="SimSun" w:hAnsi="Arial" w:cs="Arial"/>
                <w:szCs w:val="22"/>
                <w:lang w:eastAsia="zh-CN"/>
              </w:rPr>
            </w:pPr>
            <w:bookmarkStart w:id="3" w:name="restricted"/>
            <w:bookmarkStart w:id="4" w:name="addendum_corrigendum_appendix"/>
            <w:bookmarkStart w:id="5" w:name="revision_no"/>
            <w:bookmarkStart w:id="6" w:name="revision_date"/>
            <w:bookmarkStart w:id="7" w:name="related_to"/>
            <w:bookmarkEnd w:id="3"/>
            <w:bookmarkEnd w:id="4"/>
            <w:bookmarkEnd w:id="5"/>
            <w:bookmarkEnd w:id="6"/>
            <w:bookmarkEnd w:id="7"/>
            <w:r>
              <w:rPr>
                <w:rFonts w:ascii="Arial" w:eastAsia="SimSun" w:hAnsi="Arial" w:cs="Arial"/>
                <w:szCs w:val="22"/>
                <w:lang w:eastAsia="zh-CN"/>
              </w:rPr>
              <w:t>29 October 2018</w:t>
            </w:r>
          </w:p>
          <w:p w14:paraId="59389D45" w14:textId="77777777" w:rsidR="00576C99" w:rsidRDefault="00576C99" w:rsidP="00576C99">
            <w:pPr>
              <w:jc w:val="right"/>
              <w:rPr>
                <w:b/>
                <w:sz w:val="24"/>
              </w:rPr>
            </w:pPr>
            <w:r w:rsidRPr="0039448E">
              <w:rPr>
                <w:rFonts w:ascii="Arial" w:eastAsia="SimSun" w:hAnsi="Arial" w:cs="Arial"/>
                <w:szCs w:val="22"/>
                <w:lang w:eastAsia="zh-CN"/>
              </w:rPr>
              <w:t>ENGLISH ONLY</w:t>
            </w:r>
          </w:p>
        </w:tc>
      </w:tr>
    </w:tbl>
    <w:p w14:paraId="63096911" w14:textId="77777777" w:rsidR="00576C99" w:rsidRDefault="00576C99" w:rsidP="00576C99">
      <w:pPr>
        <w:rPr>
          <w:b/>
          <w:sz w:val="24"/>
        </w:rPr>
      </w:pPr>
    </w:p>
    <w:bookmarkEnd w:id="1"/>
    <w:p w14:paraId="7B10AB61" w14:textId="77777777" w:rsidR="00B36933" w:rsidRPr="00416826" w:rsidRDefault="00B36933" w:rsidP="00B36933">
      <w:pPr>
        <w:jc w:val="center"/>
        <w:rPr>
          <w:rFonts w:ascii="Arial" w:hAnsi="Arial" w:cs="Arial"/>
          <w:b/>
          <w:szCs w:val="22"/>
          <w:highlight w:val="yellow"/>
        </w:rPr>
      </w:pPr>
      <w:r w:rsidRPr="00416826">
        <w:rPr>
          <w:rFonts w:ascii="Arial" w:hAnsi="Arial" w:cs="Arial"/>
          <w:b/>
          <w:szCs w:val="22"/>
          <w:highlight w:val="yellow"/>
        </w:rPr>
        <w:t>DEVELOPMENT OF GUIDANCE ON THE DEFINITION AND HARMONIZATION OF THE</w:t>
      </w:r>
    </w:p>
    <w:p w14:paraId="498BB242" w14:textId="77777777" w:rsidR="007023DC" w:rsidRPr="00416826" w:rsidRDefault="00B36933" w:rsidP="00B36933">
      <w:pPr>
        <w:jc w:val="center"/>
        <w:rPr>
          <w:rFonts w:ascii="Arial" w:hAnsi="Arial" w:cs="Arial"/>
          <w:b/>
          <w:szCs w:val="22"/>
          <w:highlight w:val="yellow"/>
        </w:rPr>
      </w:pPr>
      <w:r w:rsidRPr="00416826">
        <w:rPr>
          <w:rFonts w:ascii="Arial" w:hAnsi="Arial" w:cs="Arial"/>
          <w:b/>
          <w:szCs w:val="22"/>
          <w:highlight w:val="yellow"/>
        </w:rPr>
        <w:t>FORMAT AND STRUCTURE OF MSPs</w:t>
      </w:r>
    </w:p>
    <w:p w14:paraId="0F4257EF" w14:textId="77777777" w:rsidR="00B36933" w:rsidRPr="00416826" w:rsidRDefault="00B36933" w:rsidP="00B36933">
      <w:pPr>
        <w:jc w:val="center"/>
        <w:rPr>
          <w:rFonts w:ascii="Arial" w:hAnsi="Arial" w:cs="Arial"/>
          <w:b/>
          <w:szCs w:val="22"/>
          <w:highlight w:val="yellow"/>
        </w:rPr>
      </w:pPr>
    </w:p>
    <w:p w14:paraId="7F342A03" w14:textId="59F8E59A" w:rsidR="007023DC" w:rsidRPr="00416826" w:rsidRDefault="00B36933" w:rsidP="009F0164">
      <w:pPr>
        <w:jc w:val="center"/>
        <w:rPr>
          <w:rFonts w:ascii="Arial" w:hAnsi="Arial" w:cs="Arial"/>
          <w:b/>
          <w:szCs w:val="22"/>
          <w:highlight w:val="yellow"/>
          <w:lang w:eastAsia="ja-JP"/>
        </w:rPr>
      </w:pPr>
      <w:r w:rsidRPr="00416826">
        <w:rPr>
          <w:rFonts w:ascii="Arial" w:hAnsi="Arial" w:cs="Arial"/>
          <w:b/>
          <w:szCs w:val="22"/>
          <w:highlight w:val="yellow"/>
          <w:lang w:eastAsia="ja-JP"/>
        </w:rPr>
        <w:t xml:space="preserve">Draft </w:t>
      </w:r>
      <w:r w:rsidR="005B545E" w:rsidRPr="00416826">
        <w:rPr>
          <w:rFonts w:ascii="Arial" w:hAnsi="Arial" w:cs="Arial"/>
          <w:b/>
          <w:szCs w:val="22"/>
          <w:highlight w:val="yellow"/>
          <w:lang w:eastAsia="ja-JP"/>
        </w:rPr>
        <w:t xml:space="preserve">Descriptions </w:t>
      </w:r>
      <w:r w:rsidR="00C04CDB" w:rsidRPr="00416826">
        <w:rPr>
          <w:rFonts w:ascii="Arial" w:hAnsi="Arial" w:cs="Arial"/>
          <w:b/>
          <w:szCs w:val="22"/>
          <w:highlight w:val="yellow"/>
          <w:lang w:eastAsia="ja-JP"/>
        </w:rPr>
        <w:t xml:space="preserve">developed by </w:t>
      </w:r>
      <w:r w:rsidR="007D3A90" w:rsidRPr="00416826">
        <w:rPr>
          <w:rFonts w:ascii="Arial" w:hAnsi="Arial" w:cs="Arial"/>
          <w:b/>
          <w:szCs w:val="22"/>
          <w:highlight w:val="yellow"/>
        </w:rPr>
        <w:t xml:space="preserve">the </w:t>
      </w:r>
      <w:r w:rsidR="00C916A4" w:rsidRPr="00416826">
        <w:rPr>
          <w:rFonts w:ascii="Arial" w:hAnsi="Arial" w:cs="Arial"/>
          <w:b/>
          <w:szCs w:val="22"/>
          <w:highlight w:val="yellow"/>
        </w:rPr>
        <w:t>World Meteorological Organization</w:t>
      </w:r>
      <w:r w:rsidR="00AB4E44" w:rsidRPr="00416826">
        <w:rPr>
          <w:rFonts w:ascii="Arial" w:hAnsi="Arial" w:cs="Arial"/>
          <w:b/>
          <w:szCs w:val="22"/>
          <w:highlight w:val="yellow"/>
        </w:rPr>
        <w:t xml:space="preserve"> (WMO), </w:t>
      </w:r>
      <w:r w:rsidR="007D3A90" w:rsidRPr="00416826">
        <w:rPr>
          <w:rFonts w:ascii="Arial" w:hAnsi="Arial" w:cs="Arial"/>
          <w:b/>
          <w:szCs w:val="22"/>
          <w:highlight w:val="yellow"/>
        </w:rPr>
        <w:t>International Hydrographic Organization (IHO)</w:t>
      </w:r>
      <w:r w:rsidRPr="00416826">
        <w:rPr>
          <w:rFonts w:ascii="Arial" w:hAnsi="Arial" w:cs="Arial"/>
          <w:b/>
          <w:szCs w:val="22"/>
          <w:highlight w:val="yellow"/>
        </w:rPr>
        <w:t xml:space="preserve">, </w:t>
      </w:r>
      <w:r w:rsidR="00AB4E44" w:rsidRPr="00416826">
        <w:rPr>
          <w:rFonts w:ascii="Arial" w:hAnsi="Arial" w:cs="Arial"/>
          <w:b/>
          <w:szCs w:val="22"/>
          <w:highlight w:val="yellow"/>
        </w:rPr>
        <w:t xml:space="preserve">and </w:t>
      </w:r>
      <w:r w:rsidR="007D3A90" w:rsidRPr="00416826">
        <w:rPr>
          <w:rFonts w:ascii="Arial" w:hAnsi="Arial" w:cs="Arial"/>
          <w:b/>
          <w:szCs w:val="22"/>
          <w:highlight w:val="yellow"/>
        </w:rPr>
        <w:t>the International Association of Marine Aids to Navigation and Lighthouse Authorities</w:t>
      </w:r>
      <w:r w:rsidR="00C04CDB" w:rsidRPr="00416826">
        <w:rPr>
          <w:rFonts w:ascii="Arial" w:hAnsi="Arial" w:cs="Arial"/>
          <w:b/>
          <w:szCs w:val="22"/>
          <w:highlight w:val="yellow"/>
          <w:lang w:eastAsia="ja-JP"/>
        </w:rPr>
        <w:t xml:space="preserve"> (IALA)</w:t>
      </w:r>
    </w:p>
    <w:p w14:paraId="0F3CAC27" w14:textId="77777777" w:rsidR="00DA52CB" w:rsidRPr="00416826" w:rsidRDefault="00DA52CB" w:rsidP="009F0164">
      <w:pPr>
        <w:jc w:val="center"/>
        <w:rPr>
          <w:rFonts w:ascii="Arial" w:hAnsi="Arial" w:cs="Arial"/>
          <w:b/>
          <w:szCs w:val="22"/>
          <w:highlight w:val="yellow"/>
        </w:rPr>
      </w:pPr>
      <w:bookmarkStart w:id="8" w:name="agenda_item"/>
      <w:bookmarkEnd w:id="8"/>
    </w:p>
    <w:p w14:paraId="25A51FC6" w14:textId="5729E199" w:rsidR="00DA52CB" w:rsidRPr="005E6DF2" w:rsidRDefault="00BA72D7" w:rsidP="009F0164">
      <w:pPr>
        <w:jc w:val="center"/>
        <w:rPr>
          <w:rFonts w:ascii="Arial" w:hAnsi="Arial" w:cs="Arial"/>
          <w:b/>
          <w:szCs w:val="22"/>
        </w:rPr>
      </w:pPr>
      <w:r w:rsidRPr="00416826">
        <w:rPr>
          <w:rFonts w:ascii="Arial" w:hAnsi="Arial" w:cs="Arial"/>
          <w:b/>
          <w:szCs w:val="22"/>
          <w:highlight w:val="yellow"/>
          <w:lang w:eastAsia="ja-JP"/>
        </w:rPr>
        <w:t xml:space="preserve">Submitted by </w:t>
      </w:r>
      <w:r w:rsidR="00593AFD" w:rsidRPr="00416826">
        <w:rPr>
          <w:rFonts w:ascii="Arial" w:hAnsi="Arial" w:cs="Arial"/>
          <w:b/>
          <w:szCs w:val="22"/>
          <w:highlight w:val="yellow"/>
          <w:lang w:eastAsia="ja-JP"/>
        </w:rPr>
        <w:t xml:space="preserve">WMO, </w:t>
      </w:r>
      <w:r w:rsidR="007D3A90" w:rsidRPr="00416826">
        <w:rPr>
          <w:rFonts w:ascii="Arial" w:hAnsi="Arial" w:cs="Arial"/>
          <w:b/>
          <w:szCs w:val="22"/>
          <w:highlight w:val="yellow"/>
        </w:rPr>
        <w:t>IHO</w:t>
      </w:r>
      <w:r w:rsidR="00593AFD" w:rsidRPr="00416826">
        <w:rPr>
          <w:rFonts w:ascii="Arial" w:hAnsi="Arial" w:cs="Arial"/>
          <w:b/>
          <w:szCs w:val="22"/>
          <w:highlight w:val="yellow"/>
        </w:rPr>
        <w:t xml:space="preserve">, and </w:t>
      </w:r>
      <w:r w:rsidR="007D3A90" w:rsidRPr="00416826">
        <w:rPr>
          <w:rFonts w:ascii="Arial" w:hAnsi="Arial" w:cs="Arial"/>
          <w:b/>
          <w:szCs w:val="22"/>
          <w:highlight w:val="yellow"/>
        </w:rPr>
        <w:t>IALA</w:t>
      </w:r>
    </w:p>
    <w:p w14:paraId="4AC0ACF8" w14:textId="77777777" w:rsidR="00CF262A" w:rsidRPr="005E6DF2" w:rsidRDefault="00CF262A" w:rsidP="009F0164">
      <w:pPr>
        <w:jc w:val="center"/>
        <w:rPr>
          <w:rFonts w:ascii="Arial" w:hAnsi="Arial" w:cs="Arial"/>
          <w:bCs/>
          <w:szCs w:val="22"/>
        </w:rPr>
      </w:pPr>
    </w:p>
    <w:tbl>
      <w:tblPr>
        <w:tblW w:w="9373" w:type="dxa"/>
        <w:tblInd w:w="132" w:type="dxa"/>
        <w:tblLayout w:type="fixed"/>
        <w:tblCellMar>
          <w:left w:w="132" w:type="dxa"/>
          <w:right w:w="132" w:type="dxa"/>
        </w:tblCellMar>
        <w:tblLook w:val="0000" w:firstRow="0" w:lastRow="0" w:firstColumn="0" w:lastColumn="0" w:noHBand="0" w:noVBand="0"/>
      </w:tblPr>
      <w:tblGrid>
        <w:gridCol w:w="2340"/>
        <w:gridCol w:w="7033"/>
      </w:tblGrid>
      <w:tr w:rsidR="00FC4489" w:rsidRPr="00020209" w14:paraId="5791D438" w14:textId="77777777" w:rsidTr="00DB49F9">
        <w:tc>
          <w:tcPr>
            <w:tcW w:w="9373" w:type="dxa"/>
            <w:gridSpan w:val="2"/>
            <w:tcBorders>
              <w:top w:val="single" w:sz="8" w:space="0" w:color="000000"/>
              <w:left w:val="single" w:sz="8" w:space="0" w:color="000000"/>
              <w:right w:val="single" w:sz="4" w:space="0" w:color="auto"/>
            </w:tcBorders>
          </w:tcPr>
          <w:p w14:paraId="5CB88F37" w14:textId="77777777" w:rsidR="00FC4489" w:rsidRPr="00FC4489" w:rsidRDefault="00FC4489" w:rsidP="00DB49F9">
            <w:pPr>
              <w:spacing w:line="120" w:lineRule="exact"/>
              <w:rPr>
                <w:rFonts w:ascii="Arial" w:hAnsi="Arial" w:cs="Arial"/>
                <w:szCs w:val="22"/>
              </w:rPr>
            </w:pPr>
          </w:p>
          <w:p w14:paraId="2F5B2B1D" w14:textId="77777777" w:rsidR="00FC4489" w:rsidRPr="00020209" w:rsidRDefault="00FC4489" w:rsidP="00DB49F9">
            <w:pPr>
              <w:spacing w:after="58"/>
              <w:jc w:val="center"/>
              <w:rPr>
                <w:rFonts w:cs="Arial"/>
                <w:szCs w:val="22"/>
              </w:rPr>
            </w:pPr>
            <w:r w:rsidRPr="00FC4489">
              <w:rPr>
                <w:rFonts w:ascii="Arial" w:hAnsi="Arial" w:cs="Arial"/>
                <w:b/>
                <w:szCs w:val="22"/>
              </w:rPr>
              <w:t>SUMMARY</w:t>
            </w:r>
          </w:p>
        </w:tc>
      </w:tr>
      <w:tr w:rsidR="00FC4489" w:rsidRPr="00020209" w14:paraId="3F23007E" w14:textId="77777777" w:rsidTr="00DB49F9">
        <w:tc>
          <w:tcPr>
            <w:tcW w:w="2340" w:type="dxa"/>
            <w:tcBorders>
              <w:left w:val="single" w:sz="7" w:space="0" w:color="000000"/>
            </w:tcBorders>
          </w:tcPr>
          <w:p w14:paraId="10875CA3" w14:textId="77777777" w:rsidR="00FC4489" w:rsidRPr="00FC4489" w:rsidRDefault="00FC4489" w:rsidP="00DB49F9">
            <w:pPr>
              <w:spacing w:line="120" w:lineRule="exact"/>
              <w:rPr>
                <w:rFonts w:ascii="Arial" w:hAnsi="Arial" w:cs="Arial"/>
                <w:b/>
                <w:i/>
                <w:szCs w:val="22"/>
              </w:rPr>
            </w:pPr>
          </w:p>
          <w:p w14:paraId="33F98918" w14:textId="77777777" w:rsidR="00FC4489" w:rsidRPr="00FC4489" w:rsidRDefault="00FC4489" w:rsidP="00DB49F9">
            <w:pPr>
              <w:spacing w:after="58"/>
              <w:rPr>
                <w:rFonts w:ascii="Arial" w:hAnsi="Arial" w:cs="Arial"/>
                <w:b/>
                <w:i/>
                <w:szCs w:val="22"/>
              </w:rPr>
            </w:pPr>
            <w:r w:rsidRPr="00FC4489">
              <w:rPr>
                <w:rFonts w:ascii="Arial" w:hAnsi="Arial" w:cs="Arial"/>
                <w:b/>
                <w:i/>
                <w:szCs w:val="22"/>
              </w:rPr>
              <w:t>Executive summary:</w:t>
            </w:r>
          </w:p>
        </w:tc>
        <w:tc>
          <w:tcPr>
            <w:tcW w:w="7033" w:type="dxa"/>
            <w:tcBorders>
              <w:right w:val="single" w:sz="7" w:space="0" w:color="000000"/>
            </w:tcBorders>
          </w:tcPr>
          <w:p w14:paraId="070D3A2F" w14:textId="77777777" w:rsidR="00FC4489" w:rsidRPr="00FC4489" w:rsidRDefault="00FC4489" w:rsidP="00DB49F9">
            <w:pPr>
              <w:spacing w:line="120" w:lineRule="exact"/>
              <w:rPr>
                <w:rFonts w:ascii="Arial" w:hAnsi="Arial" w:cs="Arial"/>
                <w:szCs w:val="22"/>
              </w:rPr>
            </w:pPr>
          </w:p>
          <w:p w14:paraId="738B3952" w14:textId="7FBC9596" w:rsidR="00FC4489" w:rsidRPr="00FC4489" w:rsidRDefault="00FC4489" w:rsidP="00B75F12">
            <w:pPr>
              <w:spacing w:after="58"/>
              <w:jc w:val="both"/>
              <w:rPr>
                <w:rFonts w:ascii="Arial" w:hAnsi="Arial" w:cs="Arial"/>
                <w:szCs w:val="22"/>
              </w:rPr>
            </w:pPr>
            <w:bookmarkStart w:id="9" w:name="Execsum"/>
            <w:bookmarkEnd w:id="9"/>
          </w:p>
        </w:tc>
      </w:tr>
      <w:tr w:rsidR="00FC4489" w:rsidRPr="00020209" w14:paraId="01469FA8" w14:textId="77777777" w:rsidTr="00DB49F9">
        <w:tc>
          <w:tcPr>
            <w:tcW w:w="2340" w:type="dxa"/>
            <w:tcBorders>
              <w:left w:val="single" w:sz="7" w:space="0" w:color="000000"/>
            </w:tcBorders>
          </w:tcPr>
          <w:p w14:paraId="3CD6A56F" w14:textId="77777777" w:rsidR="00FC4489" w:rsidRPr="00FC4489" w:rsidRDefault="00FC4489" w:rsidP="00DB49F9">
            <w:pPr>
              <w:spacing w:line="120" w:lineRule="exact"/>
              <w:rPr>
                <w:rFonts w:ascii="Arial" w:hAnsi="Arial" w:cs="Arial"/>
                <w:b/>
                <w:i/>
                <w:szCs w:val="22"/>
              </w:rPr>
            </w:pPr>
          </w:p>
          <w:p w14:paraId="11956DFE" w14:textId="77777777" w:rsidR="00FC4489" w:rsidRPr="00FC4489" w:rsidRDefault="00FC4489" w:rsidP="00DB49F9">
            <w:pPr>
              <w:spacing w:after="58"/>
              <w:rPr>
                <w:rFonts w:ascii="Arial" w:hAnsi="Arial" w:cs="Arial"/>
                <w:b/>
                <w:i/>
                <w:szCs w:val="22"/>
              </w:rPr>
            </w:pPr>
            <w:r w:rsidRPr="00FC4489">
              <w:rPr>
                <w:rFonts w:ascii="Arial" w:hAnsi="Arial" w:cs="Arial"/>
                <w:b/>
                <w:i/>
                <w:szCs w:val="22"/>
              </w:rPr>
              <w:t>Action to be taken:</w:t>
            </w:r>
          </w:p>
        </w:tc>
        <w:tc>
          <w:tcPr>
            <w:tcW w:w="7033" w:type="dxa"/>
            <w:tcBorders>
              <w:right w:val="single" w:sz="7" w:space="0" w:color="000000"/>
            </w:tcBorders>
          </w:tcPr>
          <w:p w14:paraId="2CA95482" w14:textId="77777777" w:rsidR="00FC4489" w:rsidRPr="00FC4489" w:rsidRDefault="00FC4489" w:rsidP="00DB49F9">
            <w:pPr>
              <w:spacing w:line="120" w:lineRule="exact"/>
              <w:rPr>
                <w:rFonts w:ascii="Arial" w:hAnsi="Arial" w:cs="Arial"/>
                <w:szCs w:val="22"/>
              </w:rPr>
            </w:pPr>
          </w:p>
          <w:p w14:paraId="771BD1A5" w14:textId="77777777" w:rsidR="00FC4489" w:rsidRPr="00FC4489" w:rsidRDefault="00FC4489" w:rsidP="006B18FA">
            <w:pPr>
              <w:spacing w:after="58"/>
              <w:rPr>
                <w:rFonts w:ascii="Arial" w:hAnsi="Arial" w:cs="Arial"/>
                <w:szCs w:val="22"/>
              </w:rPr>
            </w:pPr>
            <w:bookmarkStart w:id="10" w:name="Action"/>
            <w:bookmarkEnd w:id="10"/>
            <w:r w:rsidRPr="00FC4489">
              <w:rPr>
                <w:rFonts w:ascii="Arial" w:hAnsi="Arial" w:cs="Arial"/>
                <w:szCs w:val="22"/>
              </w:rPr>
              <w:t xml:space="preserve">Paragraph </w:t>
            </w:r>
            <w:r w:rsidR="006B18FA" w:rsidRPr="006B18FA">
              <w:rPr>
                <w:rFonts w:ascii="Arial" w:hAnsi="Arial" w:cs="Arial"/>
                <w:szCs w:val="22"/>
                <w:highlight w:val="yellow"/>
              </w:rPr>
              <w:t>X</w:t>
            </w:r>
          </w:p>
        </w:tc>
      </w:tr>
      <w:tr w:rsidR="00FC4489" w:rsidRPr="00020209" w14:paraId="4C928123" w14:textId="77777777" w:rsidTr="00DB49F9">
        <w:tc>
          <w:tcPr>
            <w:tcW w:w="2340" w:type="dxa"/>
            <w:tcBorders>
              <w:left w:val="single" w:sz="7" w:space="0" w:color="000000"/>
              <w:bottom w:val="single" w:sz="7" w:space="0" w:color="000000"/>
            </w:tcBorders>
          </w:tcPr>
          <w:p w14:paraId="0D679520" w14:textId="77777777" w:rsidR="00FC4489" w:rsidRPr="00FC4489" w:rsidRDefault="00FC4489" w:rsidP="00DB49F9">
            <w:pPr>
              <w:spacing w:line="120" w:lineRule="exact"/>
              <w:rPr>
                <w:rFonts w:ascii="Arial" w:hAnsi="Arial" w:cs="Arial"/>
                <w:b/>
                <w:i/>
                <w:szCs w:val="22"/>
              </w:rPr>
            </w:pPr>
          </w:p>
          <w:p w14:paraId="59D09CBB" w14:textId="77777777" w:rsidR="00FC4489" w:rsidRPr="00FC4489" w:rsidRDefault="00FC4489" w:rsidP="00DB49F9">
            <w:pPr>
              <w:spacing w:after="58"/>
              <w:rPr>
                <w:rFonts w:ascii="Arial" w:hAnsi="Arial" w:cs="Arial"/>
                <w:b/>
                <w:i/>
                <w:szCs w:val="22"/>
              </w:rPr>
            </w:pPr>
            <w:r w:rsidRPr="00FC4489">
              <w:rPr>
                <w:rFonts w:ascii="Arial" w:hAnsi="Arial" w:cs="Arial"/>
                <w:b/>
                <w:i/>
                <w:szCs w:val="22"/>
              </w:rPr>
              <w:t>Related documents:</w:t>
            </w:r>
          </w:p>
        </w:tc>
        <w:tc>
          <w:tcPr>
            <w:tcW w:w="7033" w:type="dxa"/>
            <w:tcBorders>
              <w:bottom w:val="single" w:sz="7" w:space="0" w:color="000000"/>
              <w:right w:val="single" w:sz="7" w:space="0" w:color="000000"/>
            </w:tcBorders>
          </w:tcPr>
          <w:p w14:paraId="33198870" w14:textId="77777777" w:rsidR="00FC4489" w:rsidRPr="00FC4489" w:rsidRDefault="00FC4489" w:rsidP="00DB49F9">
            <w:pPr>
              <w:spacing w:line="120" w:lineRule="exact"/>
              <w:rPr>
                <w:rFonts w:ascii="Arial" w:hAnsi="Arial" w:cs="Arial"/>
                <w:szCs w:val="22"/>
              </w:rPr>
            </w:pPr>
          </w:p>
          <w:p w14:paraId="75941264" w14:textId="77777777" w:rsidR="00FC4489" w:rsidRPr="00FC4489" w:rsidRDefault="00B36933" w:rsidP="00DB49F9">
            <w:pPr>
              <w:spacing w:after="58"/>
              <w:rPr>
                <w:rFonts w:ascii="Arial" w:hAnsi="Arial" w:cs="Arial"/>
                <w:szCs w:val="22"/>
              </w:rPr>
            </w:pPr>
            <w:bookmarkStart w:id="11" w:name="Reldoc"/>
            <w:bookmarkEnd w:id="11"/>
            <w:r w:rsidRPr="00B36933">
              <w:rPr>
                <w:rFonts w:ascii="Arial" w:hAnsi="Arial" w:cs="Arial"/>
                <w:szCs w:val="22"/>
                <w:highlight w:val="yellow"/>
              </w:rPr>
              <w:t>XXXXXXXXX</w:t>
            </w:r>
          </w:p>
        </w:tc>
      </w:tr>
    </w:tbl>
    <w:p w14:paraId="2B70EA77" w14:textId="77777777" w:rsidR="00CF262A" w:rsidRPr="005E6DF2" w:rsidRDefault="00CF262A" w:rsidP="004C5ED9">
      <w:pPr>
        <w:jc w:val="both"/>
        <w:rPr>
          <w:rFonts w:ascii="Arial" w:hAnsi="Arial" w:cs="Arial"/>
          <w:szCs w:val="22"/>
        </w:rPr>
      </w:pPr>
    </w:p>
    <w:p w14:paraId="25DFAD66" w14:textId="60209621" w:rsidR="007023DC" w:rsidRPr="003E5386" w:rsidRDefault="00CF262A" w:rsidP="004C5ED9">
      <w:pPr>
        <w:pStyle w:val="Heading1"/>
        <w:jc w:val="both"/>
      </w:pPr>
      <w:r w:rsidRPr="003E5386">
        <w:t>I</w:t>
      </w:r>
      <w:r w:rsidR="00375A68" w:rsidRPr="003E5386">
        <w:t>NTRODUCTION</w:t>
      </w:r>
    </w:p>
    <w:p w14:paraId="110BF78D" w14:textId="77777777" w:rsidR="004801DF" w:rsidRDefault="004801DF" w:rsidP="004C5ED9">
      <w:pPr>
        <w:jc w:val="both"/>
        <w:rPr>
          <w:rFonts w:ascii="Arial" w:hAnsi="Arial" w:cs="Arial"/>
          <w:b/>
          <w:bCs/>
          <w:szCs w:val="22"/>
        </w:rPr>
      </w:pPr>
    </w:p>
    <w:p w14:paraId="7E1C6703" w14:textId="77777777" w:rsidR="004F252A" w:rsidRPr="004F252A" w:rsidRDefault="004F252A" w:rsidP="004F252A">
      <w:pPr>
        <w:rPr>
          <w:lang w:eastAsia="ja-JP"/>
        </w:rPr>
      </w:pPr>
    </w:p>
    <w:p w14:paraId="22A8E351" w14:textId="77777777" w:rsidR="004801DF" w:rsidRDefault="004801DF" w:rsidP="004C5ED9">
      <w:pPr>
        <w:pStyle w:val="Heading1"/>
        <w:jc w:val="both"/>
        <w:rPr>
          <w:lang w:eastAsia="ja-JP"/>
        </w:rPr>
      </w:pPr>
      <w:r w:rsidRPr="00BF6188">
        <w:t>D</w:t>
      </w:r>
      <w:r w:rsidR="00375A68">
        <w:t>ISCUSSION</w:t>
      </w:r>
    </w:p>
    <w:p w14:paraId="20594D57" w14:textId="77777777" w:rsidR="00BD2EEA" w:rsidRDefault="00BD2EEA" w:rsidP="001A2485">
      <w:pPr>
        <w:rPr>
          <w:lang w:eastAsia="ja-JP"/>
        </w:rPr>
      </w:pPr>
    </w:p>
    <w:p w14:paraId="1CF8BB8E" w14:textId="77777777" w:rsidR="00ED0D70" w:rsidRPr="00BF6188" w:rsidRDefault="00ED0D70" w:rsidP="00ED0D70">
      <w:pPr>
        <w:pStyle w:val="Heading1"/>
        <w:jc w:val="both"/>
        <w:rPr>
          <w:lang w:eastAsia="ja-JP"/>
        </w:rPr>
      </w:pPr>
      <w:r>
        <w:rPr>
          <w:rFonts w:hint="eastAsia"/>
          <w:lang w:eastAsia="ja-JP"/>
        </w:rPr>
        <w:t xml:space="preserve">ACTION REQUESTED </w:t>
      </w:r>
      <w:r w:rsidR="00BD2EEA">
        <w:rPr>
          <w:lang w:eastAsia="ja-JP"/>
        </w:rPr>
        <w:t>OF</w:t>
      </w:r>
      <w:r>
        <w:rPr>
          <w:rFonts w:hint="eastAsia"/>
          <w:lang w:eastAsia="ja-JP"/>
        </w:rPr>
        <w:t xml:space="preserve"> THE HGDM</w:t>
      </w:r>
    </w:p>
    <w:p w14:paraId="0D3FEBDD" w14:textId="77777777" w:rsidR="00BF6323" w:rsidRPr="00ED0D70" w:rsidRDefault="00BF6323" w:rsidP="004524D5">
      <w:pPr>
        <w:rPr>
          <w:lang w:eastAsia="ja-JP"/>
        </w:rPr>
      </w:pPr>
    </w:p>
    <w:p w14:paraId="01E1AB94" w14:textId="77777777" w:rsidR="004D1FFC" w:rsidRDefault="004D1FFC" w:rsidP="00825A23">
      <w:pPr>
        <w:ind w:left="1418" w:hanging="709"/>
        <w:contextualSpacing/>
        <w:jc w:val="both"/>
        <w:rPr>
          <w:rFonts w:ascii="Arial" w:hAnsi="Arial" w:cs="Arial"/>
          <w:bCs/>
          <w:szCs w:val="22"/>
          <w:lang w:eastAsia="ja-JP"/>
        </w:rPr>
      </w:pPr>
    </w:p>
    <w:p w14:paraId="497FF304" w14:textId="77777777" w:rsidR="00A4219C" w:rsidRDefault="00A4219C">
      <w:pPr>
        <w:widowControl/>
        <w:autoSpaceDE/>
        <w:autoSpaceDN/>
        <w:adjustRightInd/>
        <w:rPr>
          <w:rFonts w:ascii="Arial" w:hAnsi="Arial" w:cs="Arial"/>
          <w:bCs/>
          <w:szCs w:val="22"/>
        </w:rPr>
      </w:pPr>
    </w:p>
    <w:p w14:paraId="4C9AC306" w14:textId="77777777" w:rsidR="00A4219C" w:rsidRDefault="00A4219C" w:rsidP="00A4219C">
      <w:pPr>
        <w:contextualSpacing/>
        <w:jc w:val="both"/>
        <w:rPr>
          <w:rFonts w:ascii="Arial" w:hAnsi="Arial" w:cs="Arial"/>
          <w:bCs/>
          <w:szCs w:val="22"/>
        </w:rPr>
        <w:sectPr w:rsidR="00A4219C" w:rsidSect="002E6DA0">
          <w:headerReference w:type="even" r:id="rId11"/>
          <w:headerReference w:type="default" r:id="rId12"/>
          <w:footerReference w:type="default" r:id="rId13"/>
          <w:headerReference w:type="first" r:id="rId14"/>
          <w:footerReference w:type="first" r:id="rId15"/>
          <w:pgSz w:w="12240" w:h="15840" w:code="1"/>
          <w:pgMar w:top="1134" w:right="1418" w:bottom="1418" w:left="1418" w:header="851" w:footer="851" w:gutter="0"/>
          <w:pgNumType w:fmt="numberInDash" w:start="1"/>
          <w:cols w:space="720"/>
          <w:titlePg/>
          <w:docGrid w:linePitch="360"/>
        </w:sectPr>
      </w:pPr>
    </w:p>
    <w:p w14:paraId="683898D1" w14:textId="77777777" w:rsidR="002C2E5F" w:rsidRDefault="002C2E5F" w:rsidP="004C5ED9">
      <w:pPr>
        <w:widowControl/>
        <w:autoSpaceDE/>
        <w:autoSpaceDN/>
        <w:adjustRightInd/>
        <w:jc w:val="center"/>
        <w:rPr>
          <w:rFonts w:ascii="Arial" w:hAnsi="Arial" w:cs="Arial"/>
          <w:b/>
          <w:szCs w:val="22"/>
        </w:rPr>
      </w:pPr>
      <w:r>
        <w:rPr>
          <w:rFonts w:ascii="Arial" w:hAnsi="Arial" w:cs="Arial"/>
          <w:b/>
          <w:szCs w:val="22"/>
        </w:rPr>
        <w:lastRenderedPageBreak/>
        <w:t>ANNEX 1</w:t>
      </w:r>
    </w:p>
    <w:p w14:paraId="5E4B6962" w14:textId="77777777" w:rsidR="002C2E5F" w:rsidRDefault="002C2E5F" w:rsidP="004C5ED9">
      <w:pPr>
        <w:widowControl/>
        <w:autoSpaceDE/>
        <w:autoSpaceDN/>
        <w:adjustRightInd/>
        <w:jc w:val="center"/>
        <w:rPr>
          <w:rFonts w:ascii="Arial" w:hAnsi="Arial" w:cs="Arial"/>
          <w:b/>
          <w:szCs w:val="22"/>
        </w:rPr>
      </w:pPr>
    </w:p>
    <w:p w14:paraId="0E16BE2E" w14:textId="77777777" w:rsidR="00332D19" w:rsidRDefault="00332D19" w:rsidP="004C5ED9">
      <w:pPr>
        <w:widowControl/>
        <w:autoSpaceDE/>
        <w:autoSpaceDN/>
        <w:adjustRightInd/>
        <w:jc w:val="center"/>
        <w:rPr>
          <w:rFonts w:ascii="Arial" w:hAnsi="Arial" w:cs="Arial"/>
          <w:b/>
          <w:szCs w:val="22"/>
        </w:rPr>
      </w:pPr>
      <w:r>
        <w:rPr>
          <w:rFonts w:ascii="Arial" w:hAnsi="Arial" w:cs="Arial"/>
          <w:b/>
          <w:szCs w:val="22"/>
        </w:rPr>
        <w:t>MARITIME SERVICES DESCRIPTIONS</w:t>
      </w:r>
    </w:p>
    <w:p w14:paraId="198A9B91" w14:textId="77777777" w:rsidR="00332D19" w:rsidRDefault="00332D19" w:rsidP="004C5ED9">
      <w:pPr>
        <w:widowControl/>
        <w:autoSpaceDE/>
        <w:autoSpaceDN/>
        <w:adjustRightInd/>
        <w:jc w:val="center"/>
        <w:rPr>
          <w:rFonts w:ascii="Arial" w:hAnsi="Arial" w:cs="Arial"/>
          <w:b/>
          <w:szCs w:val="22"/>
        </w:rPr>
      </w:pPr>
    </w:p>
    <w:p w14:paraId="757ECDA2" w14:textId="32E1E3C1" w:rsidR="00332D19" w:rsidRPr="00416826" w:rsidRDefault="00E84C69" w:rsidP="00416826">
      <w:pPr>
        <w:pStyle w:val="ListParagraph"/>
        <w:widowControl/>
        <w:numPr>
          <w:ilvl w:val="0"/>
          <w:numId w:val="66"/>
        </w:numPr>
        <w:autoSpaceDE/>
        <w:autoSpaceDN/>
        <w:adjustRightInd/>
        <w:ind w:left="567" w:hanging="567"/>
        <w:rPr>
          <w:b/>
          <w:color w:val="0070C0"/>
          <w:lang w:val="fr-FR"/>
        </w:rPr>
      </w:pPr>
      <w:proofErr w:type="spellStart"/>
      <w:r>
        <w:rPr>
          <w:b/>
          <w:color w:val="0070C0"/>
          <w:lang w:val="fr-FR"/>
        </w:rPr>
        <w:t>Draft</w:t>
      </w:r>
      <w:proofErr w:type="spellEnd"/>
      <w:r>
        <w:rPr>
          <w:b/>
          <w:color w:val="0070C0"/>
          <w:lang w:val="fr-FR"/>
        </w:rPr>
        <w:t xml:space="preserve"> </w:t>
      </w:r>
      <w:r w:rsidR="00901481" w:rsidRPr="00416826">
        <w:rPr>
          <w:b/>
          <w:color w:val="0070C0"/>
          <w:lang w:val="fr-FR"/>
        </w:rPr>
        <w:t>MS</w:t>
      </w:r>
      <w:r w:rsidR="0082739A" w:rsidRPr="00416826">
        <w:rPr>
          <w:b/>
          <w:color w:val="0070C0"/>
          <w:lang w:val="fr-FR"/>
        </w:rPr>
        <w:t xml:space="preserve"> </w:t>
      </w:r>
      <w:r w:rsidR="00901481" w:rsidRPr="00416826">
        <w:rPr>
          <w:b/>
          <w:color w:val="0070C0"/>
          <w:lang w:val="fr-FR"/>
        </w:rPr>
        <w:t>1</w:t>
      </w:r>
      <w:r w:rsidR="005B545E" w:rsidRPr="00416826">
        <w:rPr>
          <w:b/>
          <w:color w:val="0070C0"/>
          <w:lang w:val="fr-FR"/>
        </w:rPr>
        <w:t xml:space="preserve"> VTS Information Service</w:t>
      </w:r>
      <w:r w:rsidR="008A2F17" w:rsidRPr="00416826">
        <w:rPr>
          <w:b/>
          <w:color w:val="0070C0"/>
          <w:lang w:val="fr-FR"/>
        </w:rPr>
        <w:t xml:space="preserve"> (INS)</w:t>
      </w:r>
    </w:p>
    <w:p w14:paraId="6C95D5EE" w14:textId="3ED68D9C" w:rsidR="00332D19" w:rsidRPr="00416826" w:rsidRDefault="00332D19" w:rsidP="00416826">
      <w:pPr>
        <w:rPr>
          <w:lang w:val="fr-FR"/>
        </w:rPr>
      </w:pPr>
      <w:bookmarkStart w:id="16" w:name="_Toc511251883"/>
    </w:p>
    <w:p w14:paraId="4B3D01C6" w14:textId="480372E9" w:rsidR="00135794" w:rsidRPr="00416826" w:rsidRDefault="00332D19" w:rsidP="00416826">
      <w:pPr>
        <w:pStyle w:val="Heading2"/>
        <w:rPr>
          <w:color w:val="0070C0"/>
        </w:rPr>
      </w:pPr>
      <w:r w:rsidRPr="00416826">
        <w:rPr>
          <w:color w:val="0070C0"/>
        </w:rPr>
        <w:t xml:space="preserve">1.1 </w:t>
      </w:r>
      <w:r w:rsidR="00135794" w:rsidRPr="00416826">
        <w:rPr>
          <w:color w:val="0070C0"/>
        </w:rPr>
        <w:t>Submitting Organisation</w:t>
      </w:r>
      <w:bookmarkEnd w:id="16"/>
    </w:p>
    <w:p w14:paraId="7E79DB92" w14:textId="475C3B4C" w:rsidR="00135794" w:rsidRPr="00A116FB" w:rsidRDefault="00135794" w:rsidP="00135794">
      <w:pPr>
        <w:pStyle w:val="BodyText"/>
      </w:pPr>
      <w:r>
        <w:t xml:space="preserve">IALA </w:t>
      </w:r>
    </w:p>
    <w:p w14:paraId="23E97DA8" w14:textId="77777777" w:rsidR="00135794" w:rsidRPr="00416826" w:rsidRDefault="00135794" w:rsidP="00416826">
      <w:pPr>
        <w:pStyle w:val="Heading2"/>
        <w:rPr>
          <w:color w:val="0070C0"/>
        </w:rPr>
      </w:pPr>
      <w:bookmarkStart w:id="17" w:name="_Toc511251884"/>
      <w:r w:rsidRPr="00416826">
        <w:rPr>
          <w:color w:val="0070C0"/>
        </w:rPr>
        <w:t>1.2 Description of the maritime service</w:t>
      </w:r>
      <w:bookmarkEnd w:id="17"/>
    </w:p>
    <w:p w14:paraId="4F865532" w14:textId="77777777" w:rsidR="0040338D" w:rsidRDefault="0040338D" w:rsidP="0040338D">
      <w:pPr>
        <w:pStyle w:val="BodyText"/>
      </w:pPr>
    </w:p>
    <w:p w14:paraId="6F7F3DB9" w14:textId="385BA69B" w:rsidR="0040338D" w:rsidRDefault="0040338D" w:rsidP="0040338D">
      <w:pPr>
        <w:pStyle w:val="BodyText"/>
      </w:pPr>
      <w:r w:rsidRPr="00506B2C">
        <w:t xml:space="preserve">IALA </w:t>
      </w:r>
      <w:r>
        <w:t>G</w:t>
      </w:r>
      <w:r w:rsidRPr="00506B2C">
        <w:t xml:space="preserve">uideline 1089 </w:t>
      </w:r>
      <w:r w:rsidR="007F5F22">
        <w:t xml:space="preserve">on Provision of Vessel Traffic Services (INS, TOS, </w:t>
      </w:r>
      <w:proofErr w:type="gramStart"/>
      <w:r w:rsidR="007F5F22">
        <w:t>NAS</w:t>
      </w:r>
      <w:proofErr w:type="gramEnd"/>
      <w:r w:rsidR="007F5F22">
        <w:t xml:space="preserve">) </w:t>
      </w:r>
      <w:r w:rsidRPr="00506B2C">
        <w:t xml:space="preserve">gives guidance on the delivery of the three different types of services provided by a </w:t>
      </w:r>
      <w:r w:rsidR="007F5F22">
        <w:t xml:space="preserve">VTS: </w:t>
      </w:r>
      <w:r w:rsidRPr="00506B2C">
        <w:t>Information Service (INS), Traffic Organization Service (TOS) and Navigational Assistance Service (NAS).</w:t>
      </w:r>
    </w:p>
    <w:p w14:paraId="7DE11AD8" w14:textId="5B171BEE" w:rsidR="00135794" w:rsidRDefault="007F5F22" w:rsidP="00135794">
      <w:pPr>
        <w:pStyle w:val="BodyText"/>
      </w:pPr>
      <w:r>
        <w:t>An i</w:t>
      </w:r>
      <w:r w:rsidR="00135794" w:rsidRPr="00E94943">
        <w:t xml:space="preserve">nformation </w:t>
      </w:r>
      <w:r>
        <w:t>s</w:t>
      </w:r>
      <w:r w:rsidR="00135794">
        <w:t>ervice</w:t>
      </w:r>
      <w:r w:rsidR="00C94AA9">
        <w:t xml:space="preserve"> </w:t>
      </w:r>
      <w:r>
        <w:t>provided</w:t>
      </w:r>
      <w:r w:rsidR="00C94AA9">
        <w:t xml:space="preserve"> by a VTS</w:t>
      </w:r>
      <w:r w:rsidR="00135794">
        <w:t xml:space="preserve"> is defined by IMO as “a service to ensure that essential information becomes available in time for on-board navigational decision-making</w:t>
      </w:r>
      <w:r w:rsidR="00EF73F0">
        <w:t>.</w:t>
      </w:r>
      <w:r w:rsidR="00135794">
        <w:t>”</w:t>
      </w:r>
    </w:p>
    <w:p w14:paraId="3FCFBD57" w14:textId="46B178EC" w:rsidR="00135794" w:rsidRDefault="00EF73F0" w:rsidP="00135794">
      <w:pPr>
        <w:pStyle w:val="BodyText"/>
      </w:pPr>
      <w:r>
        <w:t>“</w:t>
      </w:r>
      <w:r w:rsidR="00135794">
        <w:t xml:space="preserve">The </w:t>
      </w:r>
      <w:r w:rsidR="00135794">
        <w:rPr>
          <w:i/>
          <w:iCs/>
        </w:rPr>
        <w:t xml:space="preserve">information service </w:t>
      </w:r>
      <w:r w:rsidR="00135794">
        <w:t>is provided by broadcasting information at fixed times and intervals or when deemed necessary by the VTS or at the request of a vessel, and may include for example reports on the position, identity and intentions of other traffic</w:t>
      </w:r>
      <w:r>
        <w:t>,</w:t>
      </w:r>
      <w:r w:rsidR="00135794">
        <w:t xml:space="preserve"> waterway conditions</w:t>
      </w:r>
      <w:r>
        <w:t>,</w:t>
      </w:r>
      <w:r w:rsidR="00135794">
        <w:t xml:space="preserve"> weather</w:t>
      </w:r>
      <w:r>
        <w:t>,</w:t>
      </w:r>
      <w:r w:rsidR="00135794">
        <w:t xml:space="preserve"> hazards</w:t>
      </w:r>
      <w:r>
        <w:t>,</w:t>
      </w:r>
      <w:r w:rsidR="00135794">
        <w:t xml:space="preserve"> or any other factors that may influence the vessel's transit</w:t>
      </w:r>
      <w:r>
        <w:t>.”</w:t>
      </w:r>
      <w:r w:rsidR="00135794">
        <w:t xml:space="preserve"> (IMO Res </w:t>
      </w:r>
      <w:proofErr w:type="gramStart"/>
      <w:r w:rsidR="00135794">
        <w:t>A.857(</w:t>
      </w:r>
      <w:proofErr w:type="gramEnd"/>
      <w:r w:rsidR="00135794">
        <w:t>20))</w:t>
      </w:r>
    </w:p>
    <w:p w14:paraId="1F9F8999" w14:textId="77777777" w:rsidR="0040338D" w:rsidRDefault="0040338D" w:rsidP="00135794">
      <w:pPr>
        <w:pStyle w:val="BodyText"/>
      </w:pPr>
    </w:p>
    <w:p w14:paraId="36A6221F" w14:textId="77777777" w:rsidR="00135794" w:rsidRPr="000228F3" w:rsidRDefault="00135794" w:rsidP="00135794">
      <w:pPr>
        <w:pStyle w:val="Tablecaption"/>
      </w:pPr>
      <w:r w:rsidRPr="00A14CC4">
        <w:t xml:space="preserve"> Examples of the types of information that may be provided by the VTS </w:t>
      </w:r>
      <w:r>
        <w:t>operating an Information Service</w:t>
      </w:r>
      <w:r w:rsidR="003C73EC">
        <w:t xml:space="preserve"> (</w:t>
      </w:r>
      <w:r w:rsidR="008C0294">
        <w:t>IALA Guideline 1089)</w:t>
      </w:r>
    </w:p>
    <w:tbl>
      <w:tblPr>
        <w:tblStyle w:val="TableGrid"/>
        <w:tblW w:w="0" w:type="auto"/>
        <w:tblLook w:val="04A0" w:firstRow="1" w:lastRow="0" w:firstColumn="1" w:lastColumn="0" w:noHBand="0" w:noVBand="1"/>
      </w:tblPr>
      <w:tblGrid>
        <w:gridCol w:w="3184"/>
        <w:gridCol w:w="6436"/>
      </w:tblGrid>
      <w:tr w:rsidR="00135794" w14:paraId="6EA9D982" w14:textId="77777777" w:rsidTr="00332D19">
        <w:trPr>
          <w:tblHeader/>
        </w:trPr>
        <w:tc>
          <w:tcPr>
            <w:tcW w:w="3369" w:type="dxa"/>
          </w:tcPr>
          <w:p w14:paraId="1E77DDC0" w14:textId="77777777" w:rsidR="00135794" w:rsidRPr="00B64756" w:rsidRDefault="00135794" w:rsidP="00332D19">
            <w:pPr>
              <w:pStyle w:val="Tableheading"/>
            </w:pPr>
            <w:r w:rsidRPr="00B64756">
              <w:t xml:space="preserve">Information related to: </w:t>
            </w:r>
          </w:p>
        </w:tc>
        <w:tc>
          <w:tcPr>
            <w:tcW w:w="7052" w:type="dxa"/>
          </w:tcPr>
          <w:p w14:paraId="7782C419" w14:textId="77777777" w:rsidR="00135794" w:rsidRPr="00B64756" w:rsidRDefault="00135794" w:rsidP="00332D19">
            <w:pPr>
              <w:pStyle w:val="Tableheading"/>
            </w:pPr>
            <w:r w:rsidRPr="00B64756">
              <w:t>Examples:</w:t>
            </w:r>
          </w:p>
        </w:tc>
      </w:tr>
      <w:tr w:rsidR="00135794" w14:paraId="68B5D34C" w14:textId="77777777" w:rsidTr="00332D19">
        <w:tc>
          <w:tcPr>
            <w:tcW w:w="3369" w:type="dxa"/>
          </w:tcPr>
          <w:p w14:paraId="050A35C2" w14:textId="77777777" w:rsidR="00135794" w:rsidRPr="00416826" w:rsidRDefault="00135794" w:rsidP="00332D19">
            <w:pPr>
              <w:pStyle w:val="Tabletext"/>
              <w:rPr>
                <w:sz w:val="22"/>
                <w:lang w:val="en-CA"/>
              </w:rPr>
            </w:pPr>
            <w:r w:rsidRPr="00416826">
              <w:rPr>
                <w:sz w:val="22"/>
                <w:lang w:val="en-CA"/>
              </w:rPr>
              <w:t>Navigational situations (including traffic and route information)</w:t>
            </w:r>
          </w:p>
        </w:tc>
        <w:tc>
          <w:tcPr>
            <w:tcW w:w="7052" w:type="dxa"/>
          </w:tcPr>
          <w:p w14:paraId="73BD0BBF" w14:textId="37411532" w:rsidR="00135794" w:rsidRPr="00207886" w:rsidRDefault="00135794" w:rsidP="00135794">
            <w:pPr>
              <w:pStyle w:val="Tablebullet"/>
              <w:numPr>
                <w:ilvl w:val="0"/>
                <w:numId w:val="15"/>
              </w:numPr>
              <w:rPr>
                <w:rFonts w:ascii="ArialMT" w:hAnsi="ArialMT" w:cs="ArialMT"/>
              </w:rPr>
            </w:pPr>
            <w:r w:rsidRPr="00207886">
              <w:t>Position, identity, destination of vessels and the intention of other traffic</w:t>
            </w:r>
          </w:p>
          <w:p w14:paraId="36788809" w14:textId="111E2166" w:rsidR="00135794" w:rsidRPr="00207886" w:rsidRDefault="00135794" w:rsidP="00135794">
            <w:pPr>
              <w:pStyle w:val="Tablebullet"/>
              <w:numPr>
                <w:ilvl w:val="0"/>
                <w:numId w:val="15"/>
              </w:numPr>
              <w:rPr>
                <w:rFonts w:cstheme="minorHAnsi"/>
              </w:rPr>
            </w:pPr>
            <w:r w:rsidRPr="00207886">
              <w:rPr>
                <w:rFonts w:cstheme="minorHAnsi"/>
              </w:rPr>
              <w:t>Amendments and changes in promulgated information   concerning the VTS area such as boundaries, procedures, radio frequencies, reporting points</w:t>
            </w:r>
            <w:r w:rsidR="003C73EC">
              <w:rPr>
                <w:rFonts w:cstheme="minorHAnsi"/>
              </w:rPr>
              <w:t>,</w:t>
            </w:r>
            <w:r w:rsidRPr="00207886">
              <w:rPr>
                <w:rFonts w:cstheme="minorHAnsi"/>
              </w:rPr>
              <w:t xml:space="preserve"> the mandatory reporting of movements</w:t>
            </w:r>
          </w:p>
          <w:p w14:paraId="49079F9B" w14:textId="4BF405D1" w:rsidR="00135794" w:rsidRPr="00207886" w:rsidRDefault="00135794" w:rsidP="00135794">
            <w:pPr>
              <w:pStyle w:val="Tablebullet"/>
              <w:numPr>
                <w:ilvl w:val="0"/>
                <w:numId w:val="15"/>
              </w:numPr>
              <w:rPr>
                <w:rFonts w:cstheme="minorHAnsi"/>
              </w:rPr>
            </w:pPr>
            <w:r w:rsidRPr="00207886">
              <w:rPr>
                <w:rFonts w:cstheme="minorHAnsi"/>
              </w:rPr>
              <w:t>Limited maneuverability that may impose restrictions on the navigation of other vessels, or any other potential hindrances</w:t>
            </w:r>
          </w:p>
          <w:p w14:paraId="4482CB16" w14:textId="1130B6BA" w:rsidR="00135794" w:rsidRDefault="00135794" w:rsidP="00135794">
            <w:pPr>
              <w:pStyle w:val="Tablebullet"/>
              <w:numPr>
                <w:ilvl w:val="0"/>
                <w:numId w:val="15"/>
              </w:numPr>
            </w:pPr>
            <w:r w:rsidRPr="00207886">
              <w:rPr>
                <w:rFonts w:cstheme="minorHAnsi"/>
              </w:rPr>
              <w:t>Suspension or change of routes</w:t>
            </w:r>
            <w:r w:rsidR="003C73EC">
              <w:rPr>
                <w:rFonts w:cstheme="minorHAnsi"/>
              </w:rPr>
              <w:t>,</w:t>
            </w:r>
            <w:r w:rsidRPr="00207886">
              <w:rPr>
                <w:rFonts w:cstheme="minorHAnsi"/>
              </w:rPr>
              <w:t xml:space="preserve"> etc</w:t>
            </w:r>
            <w:r w:rsidR="007F5F22">
              <w:rPr>
                <w:rFonts w:cstheme="minorHAnsi"/>
              </w:rPr>
              <w:t>.</w:t>
            </w:r>
          </w:p>
        </w:tc>
      </w:tr>
      <w:tr w:rsidR="00135794" w14:paraId="104ECC51" w14:textId="77777777" w:rsidTr="00332D19">
        <w:tc>
          <w:tcPr>
            <w:tcW w:w="3369" w:type="dxa"/>
          </w:tcPr>
          <w:p w14:paraId="2277EF51" w14:textId="77777777" w:rsidR="00135794" w:rsidRPr="00416826" w:rsidRDefault="00135794" w:rsidP="00332D19">
            <w:pPr>
              <w:pStyle w:val="Tabletext"/>
              <w:rPr>
                <w:sz w:val="22"/>
                <w:lang w:val="en-CA"/>
              </w:rPr>
            </w:pPr>
            <w:r w:rsidRPr="00416826">
              <w:rPr>
                <w:sz w:val="22"/>
                <w:lang w:val="en-CA"/>
              </w:rPr>
              <w:t>Navigational warnings</w:t>
            </w:r>
          </w:p>
        </w:tc>
        <w:tc>
          <w:tcPr>
            <w:tcW w:w="7052" w:type="dxa"/>
          </w:tcPr>
          <w:p w14:paraId="6E24AEB2" w14:textId="3FF5971E" w:rsidR="00135794" w:rsidRPr="00207886" w:rsidRDefault="00135794">
            <w:pPr>
              <w:pStyle w:val="Tablebullet"/>
              <w:numPr>
                <w:ilvl w:val="0"/>
                <w:numId w:val="15"/>
              </w:numPr>
            </w:pPr>
            <w:r w:rsidRPr="00207886">
              <w:t>Dangerous wrecks, obstacles not otherwise promulgated, diving operations, vessels not under command,</w:t>
            </w:r>
            <w:r>
              <w:t xml:space="preserve"> </w:t>
            </w:r>
            <w:r w:rsidRPr="00207886">
              <w:t>et</w:t>
            </w:r>
            <w:r w:rsidR="007F5F22">
              <w:t>c.</w:t>
            </w:r>
          </w:p>
        </w:tc>
      </w:tr>
      <w:tr w:rsidR="00135794" w14:paraId="29C1A0B0" w14:textId="77777777" w:rsidTr="00332D19">
        <w:tc>
          <w:tcPr>
            <w:tcW w:w="3369" w:type="dxa"/>
          </w:tcPr>
          <w:p w14:paraId="3A00F766" w14:textId="77777777" w:rsidR="00135794" w:rsidRPr="00416826" w:rsidRDefault="00135794" w:rsidP="00332D19">
            <w:pPr>
              <w:pStyle w:val="Tabletext"/>
              <w:rPr>
                <w:sz w:val="22"/>
                <w:lang w:val="en-CA"/>
              </w:rPr>
            </w:pPr>
            <w:r w:rsidRPr="00416826">
              <w:rPr>
                <w:sz w:val="22"/>
                <w:lang w:val="en-CA"/>
              </w:rPr>
              <w:t>Meteorology</w:t>
            </w:r>
          </w:p>
        </w:tc>
        <w:tc>
          <w:tcPr>
            <w:tcW w:w="7052" w:type="dxa"/>
          </w:tcPr>
          <w:p w14:paraId="521FD1D4" w14:textId="4BB31E75" w:rsidR="00135794" w:rsidRPr="00207886" w:rsidRDefault="00135794" w:rsidP="00135794">
            <w:pPr>
              <w:pStyle w:val="Tablebullet"/>
              <w:numPr>
                <w:ilvl w:val="0"/>
                <w:numId w:val="15"/>
              </w:numPr>
            </w:pPr>
            <w:r w:rsidRPr="00207886">
              <w:t>Information that will include the speed and direction of the prevailing wind, direction and height of the waves, visibility, atmospheric pressure, the formation of ice, etc</w:t>
            </w:r>
            <w:r w:rsidR="007F5F22">
              <w:t>.</w:t>
            </w:r>
          </w:p>
        </w:tc>
      </w:tr>
      <w:tr w:rsidR="00135794" w14:paraId="7A98273E" w14:textId="77777777" w:rsidTr="00332D19">
        <w:tc>
          <w:tcPr>
            <w:tcW w:w="3369" w:type="dxa"/>
          </w:tcPr>
          <w:p w14:paraId="043E3E48" w14:textId="77777777" w:rsidR="00135794" w:rsidRPr="00416826" w:rsidRDefault="00135794" w:rsidP="00332D19">
            <w:pPr>
              <w:pStyle w:val="Tabletext"/>
              <w:rPr>
                <w:sz w:val="22"/>
                <w:lang w:val="en-CA"/>
              </w:rPr>
            </w:pPr>
            <w:r w:rsidRPr="00416826">
              <w:rPr>
                <w:sz w:val="22"/>
                <w:lang w:val="en-CA"/>
              </w:rPr>
              <w:t>Meteorological warnings</w:t>
            </w:r>
          </w:p>
        </w:tc>
        <w:tc>
          <w:tcPr>
            <w:tcW w:w="7052" w:type="dxa"/>
          </w:tcPr>
          <w:p w14:paraId="62E8086D" w14:textId="31A45010" w:rsidR="00135794" w:rsidRPr="00207886" w:rsidRDefault="00135794" w:rsidP="00135794">
            <w:pPr>
              <w:pStyle w:val="Tablebullet"/>
              <w:numPr>
                <w:ilvl w:val="0"/>
                <w:numId w:val="15"/>
              </w:numPr>
            </w:pPr>
            <w:r w:rsidRPr="00207886">
              <w:t>Gale, storm, tsunami, restricted visibility, etc</w:t>
            </w:r>
            <w:r w:rsidR="007F5F22">
              <w:t>.</w:t>
            </w:r>
          </w:p>
        </w:tc>
      </w:tr>
      <w:tr w:rsidR="00135794" w14:paraId="56AE2B71" w14:textId="77777777" w:rsidTr="00332D19">
        <w:trPr>
          <w:cantSplit/>
        </w:trPr>
        <w:tc>
          <w:tcPr>
            <w:tcW w:w="3369" w:type="dxa"/>
          </w:tcPr>
          <w:p w14:paraId="3A267A13" w14:textId="77777777" w:rsidR="00135794" w:rsidRDefault="00135794" w:rsidP="00332D19">
            <w:pPr>
              <w:pStyle w:val="Tabletext"/>
              <w:rPr>
                <w:lang w:val="en-CA"/>
              </w:rPr>
            </w:pPr>
            <w:r>
              <w:rPr>
                <w:lang w:val="en-CA"/>
              </w:rPr>
              <w:t>Hydrography</w:t>
            </w:r>
          </w:p>
        </w:tc>
        <w:tc>
          <w:tcPr>
            <w:tcW w:w="7052" w:type="dxa"/>
          </w:tcPr>
          <w:p w14:paraId="7125EAD0" w14:textId="07A03C53" w:rsidR="00135794" w:rsidRPr="00207886" w:rsidRDefault="00135794" w:rsidP="00135794">
            <w:pPr>
              <w:pStyle w:val="Tablebullet"/>
              <w:numPr>
                <w:ilvl w:val="0"/>
                <w:numId w:val="15"/>
              </w:numPr>
            </w:pPr>
            <w:r w:rsidRPr="00207886">
              <w:t>Information that will include factors such as the stability of the seabed, sea depth, the accuracy of surveys, tidal ranges, tidal streams, prevailing currents and swell, etc</w:t>
            </w:r>
            <w:r w:rsidR="007F5F22">
              <w:t>.</w:t>
            </w:r>
          </w:p>
        </w:tc>
      </w:tr>
      <w:tr w:rsidR="00135794" w:rsidRPr="0035684A" w14:paraId="1DA38A4B" w14:textId="77777777" w:rsidTr="00332D19">
        <w:tc>
          <w:tcPr>
            <w:tcW w:w="3369" w:type="dxa"/>
          </w:tcPr>
          <w:p w14:paraId="72C56DE2" w14:textId="77777777" w:rsidR="00135794" w:rsidRDefault="00135794" w:rsidP="00332D19">
            <w:pPr>
              <w:pStyle w:val="Tabletext"/>
              <w:rPr>
                <w:lang w:val="en-CA"/>
              </w:rPr>
            </w:pPr>
            <w:r>
              <w:rPr>
                <w:lang w:val="en-CA"/>
              </w:rPr>
              <w:lastRenderedPageBreak/>
              <w:t>Electronic navigational aids</w:t>
            </w:r>
          </w:p>
        </w:tc>
        <w:tc>
          <w:tcPr>
            <w:tcW w:w="7052" w:type="dxa"/>
          </w:tcPr>
          <w:p w14:paraId="1B155D28" w14:textId="2936ECB5" w:rsidR="00135794" w:rsidRPr="00416826" w:rsidRDefault="00135794">
            <w:pPr>
              <w:pStyle w:val="Bullet1"/>
              <w:rPr>
                <w:lang w:val="en-CA"/>
              </w:rPr>
            </w:pPr>
            <w:r w:rsidRPr="00416826">
              <w:rPr>
                <w:lang w:val="en-CA"/>
              </w:rPr>
              <w:t>The availability of electronic navigational aids such as: GNSS, Loran, DGPS, AIS, RACON</w:t>
            </w:r>
            <w:r w:rsidR="003C73EC" w:rsidRPr="00416826">
              <w:rPr>
                <w:lang w:val="en-CA"/>
              </w:rPr>
              <w:t>,</w:t>
            </w:r>
            <w:r w:rsidR="003C73EC">
              <w:rPr>
                <w:lang w:val="en-CA"/>
              </w:rPr>
              <w:t xml:space="preserve"> </w:t>
            </w:r>
            <w:r w:rsidR="003C73EC" w:rsidRPr="00416826">
              <w:rPr>
                <w:lang w:val="en-CA"/>
              </w:rPr>
              <w:t>etc</w:t>
            </w:r>
            <w:r w:rsidR="007F5F22">
              <w:rPr>
                <w:lang w:val="en-CA"/>
              </w:rPr>
              <w:t>.</w:t>
            </w:r>
          </w:p>
        </w:tc>
      </w:tr>
      <w:tr w:rsidR="00135794" w:rsidRPr="0035684A" w14:paraId="3DEE1C01" w14:textId="77777777" w:rsidTr="00332D19">
        <w:tc>
          <w:tcPr>
            <w:tcW w:w="3369" w:type="dxa"/>
          </w:tcPr>
          <w:p w14:paraId="25FD3305" w14:textId="77777777" w:rsidR="00135794" w:rsidRPr="0035684A" w:rsidRDefault="00135794" w:rsidP="00332D19">
            <w:pPr>
              <w:pStyle w:val="Tabletext"/>
              <w:rPr>
                <w:lang w:val="en-CA"/>
              </w:rPr>
            </w:pPr>
            <w:r>
              <w:rPr>
                <w:lang w:val="en-CA"/>
              </w:rPr>
              <w:t>Other information</w:t>
            </w:r>
          </w:p>
        </w:tc>
        <w:tc>
          <w:tcPr>
            <w:tcW w:w="7052" w:type="dxa"/>
          </w:tcPr>
          <w:p w14:paraId="7D9AFD23" w14:textId="62456D8C" w:rsidR="00135794" w:rsidRPr="00207886" w:rsidRDefault="00135794" w:rsidP="00135794">
            <w:pPr>
              <w:pStyle w:val="Tablebullet"/>
              <w:numPr>
                <w:ilvl w:val="0"/>
                <w:numId w:val="15"/>
              </w:numPr>
            </w:pPr>
            <w:r w:rsidRPr="00207886">
              <w:t>Port information, pilot or tug request, cargo information, health condition, PSC, ISPS</w:t>
            </w:r>
            <w:r w:rsidR="003C73EC">
              <w:t>, etc</w:t>
            </w:r>
            <w:r w:rsidR="007F5F22">
              <w:t>.</w:t>
            </w:r>
          </w:p>
        </w:tc>
      </w:tr>
    </w:tbl>
    <w:p w14:paraId="72B5289A" w14:textId="77777777" w:rsidR="00135794" w:rsidRDefault="00135794" w:rsidP="00135794">
      <w:pPr>
        <w:pStyle w:val="Heading2"/>
        <w:ind w:left="851"/>
      </w:pPr>
    </w:p>
    <w:p w14:paraId="2AE39EC6" w14:textId="77777777" w:rsidR="00135794" w:rsidRPr="00416826" w:rsidRDefault="00135794" w:rsidP="00416826">
      <w:pPr>
        <w:pStyle w:val="Heading2"/>
        <w:rPr>
          <w:color w:val="0070C0"/>
        </w:rPr>
      </w:pPr>
      <w:bookmarkStart w:id="18" w:name="_Toc511251885"/>
      <w:r w:rsidRPr="00416826">
        <w:rPr>
          <w:color w:val="0070C0"/>
        </w:rPr>
        <w:t>1.3 Purpose</w:t>
      </w:r>
      <w:bookmarkEnd w:id="18"/>
    </w:p>
    <w:p w14:paraId="4E55E5C8" w14:textId="4B994E90" w:rsidR="00135794" w:rsidRDefault="00135794" w:rsidP="00135794">
      <w:pPr>
        <w:pStyle w:val="BodyText"/>
      </w:pPr>
      <w:r>
        <w:t xml:space="preserve">The purpose </w:t>
      </w:r>
      <w:r w:rsidR="006F6BD6">
        <w:t xml:space="preserve">of MS 1 </w:t>
      </w:r>
      <w:r>
        <w:t xml:space="preserve">is to provide </w:t>
      </w:r>
      <w:r w:rsidR="007F5F22">
        <w:t xml:space="preserve">data </w:t>
      </w:r>
      <w:r w:rsidR="008C0294">
        <w:t>in a digital format</w:t>
      </w:r>
      <w:r>
        <w:t xml:space="preserve"> </w:t>
      </w:r>
      <w:r w:rsidR="00027A82">
        <w:t xml:space="preserve">to support VTS Information Service (INS) and </w:t>
      </w:r>
      <w:r>
        <w:t>to</w:t>
      </w:r>
      <w:r w:rsidRPr="00780C4C">
        <w:t xml:space="preserve"> </w:t>
      </w:r>
      <w:r>
        <w:t xml:space="preserve">create </w:t>
      </w:r>
      <w:r w:rsidR="008C0294">
        <w:t xml:space="preserve">the </w:t>
      </w:r>
      <w:r>
        <w:t xml:space="preserve">means to </w:t>
      </w:r>
      <w:r w:rsidRPr="00780C4C">
        <w:t xml:space="preserve">reduce administrative burden and information overload, reduce miscommunication due to external interference, simplify work procedures, </w:t>
      </w:r>
      <w:r w:rsidR="008C0294">
        <w:t xml:space="preserve">promote sustainable shipping, </w:t>
      </w:r>
      <w:r w:rsidRPr="00780C4C">
        <w:t>and increase navigational safety</w:t>
      </w:r>
      <w:r>
        <w:t>.</w:t>
      </w:r>
    </w:p>
    <w:p w14:paraId="1DE59395" w14:textId="506E22DD" w:rsidR="00135794" w:rsidRDefault="00135794" w:rsidP="00135794">
      <w:pPr>
        <w:pStyle w:val="BodyText"/>
      </w:pPr>
      <w:r w:rsidRPr="009B282A">
        <w:t xml:space="preserve">Information provided </w:t>
      </w:r>
      <w:r w:rsidR="008C0294">
        <w:t xml:space="preserve">in a </w:t>
      </w:r>
      <w:r w:rsidRPr="009B282A">
        <w:t>digita</w:t>
      </w:r>
      <w:r w:rsidR="008C0294">
        <w:t>l format</w:t>
      </w:r>
      <w:r w:rsidRPr="009B282A">
        <w:t xml:space="preserve"> could complement and/or replace verbal/voice communication.</w:t>
      </w:r>
      <w:r w:rsidRPr="00F734F2">
        <w:t xml:space="preserve"> </w:t>
      </w:r>
      <w:r>
        <w:t xml:space="preserve">The steps to achieve this transition to digital information exchange </w:t>
      </w:r>
      <w:r w:rsidR="008A6884">
        <w:t>may</w:t>
      </w:r>
      <w:r>
        <w:t xml:space="preserve"> vary in different areas and for different types of vessels</w:t>
      </w:r>
      <w:r w:rsidR="008A6884">
        <w:t>.</w:t>
      </w:r>
      <w:r>
        <w:t xml:space="preserve"> Details about digital information exchange should be published by the VTS authority.</w:t>
      </w:r>
    </w:p>
    <w:p w14:paraId="0B5B89E2" w14:textId="2C3C671B" w:rsidR="00135794" w:rsidRPr="00416826" w:rsidRDefault="00135794" w:rsidP="00416826">
      <w:pPr>
        <w:pStyle w:val="Heading2"/>
        <w:rPr>
          <w:color w:val="0070C0"/>
        </w:rPr>
      </w:pPr>
      <w:bookmarkStart w:id="19" w:name="_Toc511251886"/>
      <w:r w:rsidRPr="00416826">
        <w:rPr>
          <w:color w:val="0070C0"/>
        </w:rPr>
        <w:t xml:space="preserve">1.4 </w:t>
      </w:r>
      <w:r w:rsidR="00C94AA9">
        <w:rPr>
          <w:color w:val="0070C0"/>
        </w:rPr>
        <w:t>O</w:t>
      </w:r>
      <w:r w:rsidRPr="00416826">
        <w:rPr>
          <w:color w:val="0070C0"/>
        </w:rPr>
        <w:t>perational approach</w:t>
      </w:r>
      <w:bookmarkEnd w:id="19"/>
    </w:p>
    <w:p w14:paraId="1BA28670" w14:textId="1CB67963" w:rsidR="00135794" w:rsidRPr="009B5E96" w:rsidRDefault="00135794" w:rsidP="00135794">
      <w:pPr>
        <w:pStyle w:val="BodyText"/>
      </w:pPr>
      <w:r w:rsidRPr="009B5E96">
        <w:t xml:space="preserve">The digitalisation of information will diversify the communication means between shore authorities and vessels and will affect VTS procedures regarding information provision. </w:t>
      </w:r>
    </w:p>
    <w:p w14:paraId="7FFC5071" w14:textId="439B408B" w:rsidR="00135794" w:rsidRDefault="001D2821" w:rsidP="00135794">
      <w:pPr>
        <w:pStyle w:val="BodyText"/>
      </w:pPr>
      <w:r w:rsidRPr="00416826">
        <w:t>Not all vessels are capable of receiving information in digital format</w:t>
      </w:r>
      <w:r w:rsidR="009827C8" w:rsidRPr="009B5E96">
        <w:t>; provisions should</w:t>
      </w:r>
      <w:r w:rsidRPr="00416826">
        <w:t xml:space="preserve"> therefore be made to ensure that </w:t>
      </w:r>
      <w:r w:rsidR="009827C8">
        <w:t xml:space="preserve">less capable </w:t>
      </w:r>
      <w:r w:rsidRPr="00416826">
        <w:t>vessels</w:t>
      </w:r>
      <w:r w:rsidR="009827C8" w:rsidRPr="009B5E96">
        <w:t xml:space="preserve"> are receiving</w:t>
      </w:r>
      <w:r w:rsidRPr="00416826">
        <w:t xml:space="preserve"> the information they require.</w:t>
      </w:r>
      <w:r w:rsidRPr="009B5E96">
        <w:t xml:space="preserve">  </w:t>
      </w:r>
      <w:r w:rsidR="009827C8">
        <w:t>V</w:t>
      </w:r>
      <w:r w:rsidR="00135794" w:rsidRPr="009B5E96">
        <w:t xml:space="preserve">TS </w:t>
      </w:r>
      <w:r w:rsidR="009827C8">
        <w:t>should</w:t>
      </w:r>
      <w:r w:rsidR="00135794" w:rsidRPr="009B5E96">
        <w:t xml:space="preserve"> remain the primary contact with vessels for urgent and important messages, </w:t>
      </w:r>
      <w:r w:rsidR="0040338D" w:rsidRPr="00416826">
        <w:t>and will ensure communications with mariners.</w:t>
      </w:r>
    </w:p>
    <w:p w14:paraId="5A5BF534" w14:textId="77777777" w:rsidR="00135794" w:rsidRPr="00416826" w:rsidRDefault="00135794" w:rsidP="00416826">
      <w:pPr>
        <w:pStyle w:val="Heading2"/>
        <w:rPr>
          <w:color w:val="0070C0"/>
        </w:rPr>
      </w:pPr>
      <w:bookmarkStart w:id="20" w:name="_Toc511251887"/>
      <w:r w:rsidRPr="00416826">
        <w:rPr>
          <w:color w:val="0070C0"/>
        </w:rPr>
        <w:t>1.5 User needs</w:t>
      </w:r>
      <w:bookmarkEnd w:id="20"/>
    </w:p>
    <w:p w14:paraId="14DABA30" w14:textId="77777777" w:rsidR="00135794" w:rsidRDefault="00135794" w:rsidP="00135794">
      <w:pPr>
        <w:pStyle w:val="Heading2separationline"/>
      </w:pPr>
    </w:p>
    <w:p w14:paraId="2625854D" w14:textId="77777777" w:rsidR="00135794" w:rsidRDefault="00135794" w:rsidP="00135794">
      <w:pPr>
        <w:pStyle w:val="BodyText"/>
      </w:pPr>
      <w:r>
        <w:t xml:space="preserve">IMO resolution </w:t>
      </w:r>
      <w:proofErr w:type="gramStart"/>
      <w:r>
        <w:t>A.857(</w:t>
      </w:r>
      <w:proofErr w:type="gramEnd"/>
      <w:r>
        <w:t>20) contains examples of information that can be provided to vessels.</w:t>
      </w:r>
    </w:p>
    <w:p w14:paraId="0877A7DA" w14:textId="3607DFCD" w:rsidR="00135794" w:rsidRDefault="00135794" w:rsidP="00135794">
      <w:pPr>
        <w:pStyle w:val="BodyText"/>
      </w:pPr>
      <w:r>
        <w:t xml:space="preserve">The use case below </w:t>
      </w:r>
      <w:r w:rsidR="0040338D">
        <w:t>is</w:t>
      </w:r>
      <w:r>
        <w:t xml:space="preserve"> based on the information from table 1</w:t>
      </w:r>
      <w:r w:rsidR="0040338D">
        <w:t>.</w:t>
      </w:r>
    </w:p>
    <w:p w14:paraId="716F179B" w14:textId="77777777" w:rsidR="00135794" w:rsidRPr="00416826" w:rsidRDefault="00135794" w:rsidP="00416826">
      <w:pPr>
        <w:pStyle w:val="Heading2"/>
        <w:rPr>
          <w:color w:val="0070C0"/>
        </w:rPr>
      </w:pPr>
      <w:r w:rsidRPr="00416826">
        <w:rPr>
          <w:color w:val="0070C0"/>
        </w:rPr>
        <w:t>1.5.1 Use Case - Vessel Arrival</w:t>
      </w:r>
    </w:p>
    <w:p w14:paraId="4DE9851A" w14:textId="69243C08" w:rsidR="00135794" w:rsidRDefault="00E84C69" w:rsidP="00135794">
      <w:pPr>
        <w:pStyle w:val="BodyText"/>
      </w:pPr>
      <w:r>
        <w:t>[</w:t>
      </w:r>
      <w:r w:rsidR="00135794">
        <w:t xml:space="preserve">Before or upon arrival in the VTS area, a data collection system on board sends all details regarding the arrival via relevant infrastructure to the VTS. The VTS collects the vessel’s data directly into its system, and automatically updates the vessel’s pre-registered data. Both vessel and VTS use chart systems as a graphic interface to present details that are of interest to the voyage. </w:t>
      </w:r>
    </w:p>
    <w:p w14:paraId="12A41096" w14:textId="77777777" w:rsidR="00135794" w:rsidRDefault="00135794" w:rsidP="00135794">
      <w:pPr>
        <w:pStyle w:val="BodyText"/>
      </w:pPr>
      <w:r w:rsidRPr="001A4499">
        <w:rPr>
          <w:lang w:val="en-US"/>
        </w:rPr>
        <w:t xml:space="preserve">The </w:t>
      </w:r>
      <w:r>
        <w:rPr>
          <w:lang w:val="en-US"/>
        </w:rPr>
        <w:t>example</w:t>
      </w:r>
      <w:r w:rsidRPr="001A4499">
        <w:rPr>
          <w:lang w:val="en-US"/>
        </w:rPr>
        <w:t xml:space="preserve"> is generic </w:t>
      </w:r>
      <w:r>
        <w:rPr>
          <w:lang w:val="en-US"/>
        </w:rPr>
        <w:t xml:space="preserve">and intended </w:t>
      </w:r>
      <w:r w:rsidRPr="001A4499">
        <w:rPr>
          <w:lang w:val="en-US"/>
        </w:rPr>
        <w:t xml:space="preserve">for description purposes only. </w:t>
      </w:r>
      <w:r w:rsidRPr="001A4499">
        <w:t>Actions and template categories may differ for different countries.</w:t>
      </w:r>
      <w:r>
        <w:t xml:space="preserve"> Information exchange can be in real time instead of at specific times as indicated in the table. </w:t>
      </w:r>
      <w:r w:rsidRPr="002E002F">
        <w:rPr>
          <w:i/>
        </w:rPr>
        <w:t>Content in the column named “Template Info (technical)” is pending submissions from relevant stakeholders.</w:t>
      </w:r>
      <w:r>
        <w:t xml:space="preserve">  </w:t>
      </w:r>
    </w:p>
    <w:p w14:paraId="3B1D11AD" w14:textId="0BD1ED9D" w:rsidR="00135794" w:rsidRDefault="00135794" w:rsidP="00135794">
      <w:pPr>
        <w:pStyle w:val="BodyText"/>
      </w:pPr>
      <w:r>
        <w:t xml:space="preserve">The categories of services and the associated details are listed in </w:t>
      </w:r>
      <w:r w:rsidR="008E41A9">
        <w:t>Appendix</w:t>
      </w:r>
      <w:r>
        <w:t xml:space="preserve"> 1, MS1 Information Service template.</w:t>
      </w:r>
      <w:r w:rsidR="00E84C69">
        <w:t>]</w:t>
      </w:r>
    </w:p>
    <w:tbl>
      <w:tblPr>
        <w:tblStyle w:val="TableGrid"/>
        <w:tblW w:w="0" w:type="auto"/>
        <w:jc w:val="center"/>
        <w:tblLook w:val="04A0" w:firstRow="1" w:lastRow="0" w:firstColumn="1" w:lastColumn="0" w:noHBand="0" w:noVBand="1"/>
      </w:tblPr>
      <w:tblGrid>
        <w:gridCol w:w="1083"/>
        <w:gridCol w:w="2663"/>
        <w:gridCol w:w="2112"/>
        <w:gridCol w:w="2108"/>
      </w:tblGrid>
      <w:tr w:rsidR="00C64093" w:rsidRPr="00E50655" w14:paraId="5953F024" w14:textId="77777777" w:rsidTr="00416826">
        <w:trPr>
          <w:tblHeader/>
          <w:jc w:val="center"/>
        </w:trPr>
        <w:tc>
          <w:tcPr>
            <w:tcW w:w="1083" w:type="dxa"/>
          </w:tcPr>
          <w:p w14:paraId="653BE2C0" w14:textId="77777777" w:rsidR="00C64093" w:rsidRPr="00E50655" w:rsidRDefault="00C64093" w:rsidP="00332D19">
            <w:pPr>
              <w:pStyle w:val="Tableheading"/>
            </w:pPr>
            <w:r w:rsidRPr="00E50655">
              <w:t>Time</w:t>
            </w:r>
            <w:r>
              <w:t xml:space="preserve"> </w:t>
            </w:r>
          </w:p>
        </w:tc>
        <w:tc>
          <w:tcPr>
            <w:tcW w:w="2663" w:type="dxa"/>
          </w:tcPr>
          <w:p w14:paraId="4576D5D6" w14:textId="77777777" w:rsidR="00C64093" w:rsidRPr="00E50655" w:rsidRDefault="00C64093" w:rsidP="00332D19">
            <w:pPr>
              <w:pStyle w:val="Tableheading"/>
            </w:pPr>
            <w:r>
              <w:t>Automated Vessel</w:t>
            </w:r>
            <w:r w:rsidRPr="00E50655">
              <w:t xml:space="preserve"> Action</w:t>
            </w:r>
          </w:p>
        </w:tc>
        <w:tc>
          <w:tcPr>
            <w:tcW w:w="2112" w:type="dxa"/>
          </w:tcPr>
          <w:p w14:paraId="7AF656C5" w14:textId="77777777" w:rsidR="00C64093" w:rsidRPr="00E50655" w:rsidRDefault="00C64093" w:rsidP="00332D19">
            <w:pPr>
              <w:pStyle w:val="Tableheading"/>
            </w:pPr>
            <w:r>
              <w:t xml:space="preserve">Automated </w:t>
            </w:r>
            <w:r w:rsidRPr="00E50655">
              <w:t>VTS Action</w:t>
            </w:r>
          </w:p>
        </w:tc>
        <w:tc>
          <w:tcPr>
            <w:tcW w:w="2108" w:type="dxa"/>
          </w:tcPr>
          <w:p w14:paraId="576BB036" w14:textId="0F954BF2" w:rsidR="00C64093" w:rsidRPr="00E50655" w:rsidRDefault="00C64093" w:rsidP="00332D19">
            <w:pPr>
              <w:pStyle w:val="Tableheading"/>
            </w:pPr>
            <w:r w:rsidRPr="0027139F">
              <w:t>Info category</w:t>
            </w:r>
            <w:r>
              <w:t xml:space="preserve"> in appendix</w:t>
            </w:r>
          </w:p>
        </w:tc>
      </w:tr>
      <w:tr w:rsidR="00C64093" w:rsidRPr="00E50655" w14:paraId="0A66D410" w14:textId="77777777" w:rsidTr="00416826">
        <w:trPr>
          <w:jc w:val="center"/>
        </w:trPr>
        <w:tc>
          <w:tcPr>
            <w:tcW w:w="1083" w:type="dxa"/>
          </w:tcPr>
          <w:p w14:paraId="04307DD5" w14:textId="77777777" w:rsidR="00C64093" w:rsidRPr="00E50655" w:rsidRDefault="00C64093" w:rsidP="00332D19">
            <w:pPr>
              <w:pStyle w:val="Tabletext"/>
            </w:pPr>
            <w:r w:rsidRPr="00E50655">
              <w:t>01:00</w:t>
            </w:r>
          </w:p>
        </w:tc>
        <w:tc>
          <w:tcPr>
            <w:tcW w:w="2663" w:type="dxa"/>
          </w:tcPr>
          <w:p w14:paraId="5358054E" w14:textId="77777777" w:rsidR="00C64093" w:rsidRPr="00E50655" w:rsidRDefault="00C64093" w:rsidP="00332D19">
            <w:pPr>
              <w:pStyle w:val="Tabletext"/>
            </w:pPr>
            <w:r w:rsidRPr="00E50655">
              <w:t>Provides pre-arrival info</w:t>
            </w:r>
          </w:p>
        </w:tc>
        <w:tc>
          <w:tcPr>
            <w:tcW w:w="2112" w:type="dxa"/>
          </w:tcPr>
          <w:p w14:paraId="72D072A0" w14:textId="77777777" w:rsidR="00C64093" w:rsidRPr="00E50655" w:rsidRDefault="00C64093" w:rsidP="00332D19">
            <w:pPr>
              <w:pStyle w:val="Tabletext"/>
            </w:pPr>
            <w:r w:rsidRPr="00E50655">
              <w:t>Replying with information on weather</w:t>
            </w:r>
            <w:r>
              <w:t xml:space="preserve"> </w:t>
            </w:r>
          </w:p>
        </w:tc>
        <w:tc>
          <w:tcPr>
            <w:tcW w:w="2108" w:type="dxa"/>
          </w:tcPr>
          <w:p w14:paraId="41CA568A" w14:textId="77777777" w:rsidR="00C64093" w:rsidRPr="00E50655" w:rsidRDefault="00C64093" w:rsidP="00332D19">
            <w:pPr>
              <w:pStyle w:val="Tabletext"/>
            </w:pPr>
            <w:r w:rsidRPr="00E50655">
              <w:t>Environmental</w:t>
            </w:r>
          </w:p>
        </w:tc>
      </w:tr>
      <w:tr w:rsidR="00C64093" w:rsidRPr="00E50655" w14:paraId="6B3B3AEF" w14:textId="77777777" w:rsidTr="00416826">
        <w:trPr>
          <w:jc w:val="center"/>
        </w:trPr>
        <w:tc>
          <w:tcPr>
            <w:tcW w:w="1083" w:type="dxa"/>
          </w:tcPr>
          <w:p w14:paraId="25E21AD1" w14:textId="77777777" w:rsidR="00C64093" w:rsidRPr="00E50655" w:rsidRDefault="00C64093" w:rsidP="00332D19">
            <w:pPr>
              <w:pStyle w:val="Tabletext"/>
            </w:pPr>
            <w:r w:rsidRPr="00E50655">
              <w:t>02:00</w:t>
            </w:r>
          </w:p>
        </w:tc>
        <w:tc>
          <w:tcPr>
            <w:tcW w:w="2663" w:type="dxa"/>
          </w:tcPr>
          <w:p w14:paraId="6E2B95D2" w14:textId="77777777" w:rsidR="00C64093" w:rsidRPr="00E50655" w:rsidRDefault="00C64093" w:rsidP="00332D19">
            <w:pPr>
              <w:pStyle w:val="Tabletext"/>
            </w:pPr>
            <w:r w:rsidRPr="00E50655">
              <w:t xml:space="preserve">Enters VTS Area, provides </w:t>
            </w:r>
            <w:r w:rsidRPr="00E50655">
              <w:lastRenderedPageBreak/>
              <w:t>sailing route</w:t>
            </w:r>
          </w:p>
        </w:tc>
        <w:tc>
          <w:tcPr>
            <w:tcW w:w="2112" w:type="dxa"/>
          </w:tcPr>
          <w:p w14:paraId="191F8796" w14:textId="77777777" w:rsidR="00C64093" w:rsidRPr="00E50655" w:rsidRDefault="00C64093" w:rsidP="00332D19">
            <w:pPr>
              <w:pStyle w:val="Tabletext"/>
            </w:pPr>
            <w:r w:rsidRPr="00E50655">
              <w:lastRenderedPageBreak/>
              <w:t xml:space="preserve">Traffic information </w:t>
            </w:r>
            <w:r w:rsidRPr="00E50655">
              <w:lastRenderedPageBreak/>
              <w:t>to vessel</w:t>
            </w:r>
          </w:p>
        </w:tc>
        <w:tc>
          <w:tcPr>
            <w:tcW w:w="2108" w:type="dxa"/>
          </w:tcPr>
          <w:p w14:paraId="69A1475A" w14:textId="77777777" w:rsidR="00C64093" w:rsidRPr="00E50655" w:rsidRDefault="00C64093" w:rsidP="00332D19">
            <w:pPr>
              <w:pStyle w:val="Tabletext"/>
            </w:pPr>
            <w:r w:rsidRPr="00E50655">
              <w:lastRenderedPageBreak/>
              <w:t xml:space="preserve">Traffic and Route </w:t>
            </w:r>
            <w:r w:rsidRPr="00E50655">
              <w:lastRenderedPageBreak/>
              <w:t>information</w:t>
            </w:r>
          </w:p>
        </w:tc>
      </w:tr>
      <w:tr w:rsidR="00C64093" w:rsidRPr="00E50655" w14:paraId="068F8654" w14:textId="77777777" w:rsidTr="00416826">
        <w:trPr>
          <w:jc w:val="center"/>
        </w:trPr>
        <w:tc>
          <w:tcPr>
            <w:tcW w:w="1083" w:type="dxa"/>
          </w:tcPr>
          <w:p w14:paraId="5A50CA99" w14:textId="77777777" w:rsidR="00C64093" w:rsidRPr="00E50655" w:rsidRDefault="00C64093" w:rsidP="00332D19">
            <w:pPr>
              <w:pStyle w:val="Tabletext"/>
            </w:pPr>
            <w:r w:rsidRPr="00E50655">
              <w:lastRenderedPageBreak/>
              <w:t>02:30</w:t>
            </w:r>
          </w:p>
        </w:tc>
        <w:tc>
          <w:tcPr>
            <w:tcW w:w="2663" w:type="dxa"/>
          </w:tcPr>
          <w:p w14:paraId="68793F73" w14:textId="77777777" w:rsidR="00C64093" w:rsidRPr="00E50655" w:rsidRDefault="00C64093" w:rsidP="00332D19">
            <w:pPr>
              <w:pStyle w:val="Tabletext"/>
            </w:pPr>
            <w:r w:rsidRPr="00E50655">
              <w:t>Passes reporting point line</w:t>
            </w:r>
          </w:p>
        </w:tc>
        <w:tc>
          <w:tcPr>
            <w:tcW w:w="2112" w:type="dxa"/>
          </w:tcPr>
          <w:p w14:paraId="0E83FFE3" w14:textId="77777777" w:rsidR="00C64093" w:rsidRPr="00E50655" w:rsidRDefault="00C64093" w:rsidP="00332D19">
            <w:pPr>
              <w:pStyle w:val="Tabletext"/>
            </w:pPr>
            <w:r w:rsidRPr="00E50655">
              <w:t>Provides information on current, wave height, etc.</w:t>
            </w:r>
          </w:p>
        </w:tc>
        <w:tc>
          <w:tcPr>
            <w:tcW w:w="2108" w:type="dxa"/>
          </w:tcPr>
          <w:p w14:paraId="78FC6A86" w14:textId="77777777" w:rsidR="00C64093" w:rsidRPr="00E50655" w:rsidRDefault="00C64093" w:rsidP="00332D19">
            <w:pPr>
              <w:pStyle w:val="Tabletext"/>
            </w:pPr>
            <w:r w:rsidRPr="00E50655">
              <w:t>Hydrographical information</w:t>
            </w:r>
          </w:p>
        </w:tc>
      </w:tr>
      <w:tr w:rsidR="00C64093" w:rsidRPr="00E50655" w14:paraId="5FAE88A5" w14:textId="77777777" w:rsidTr="00416826">
        <w:trPr>
          <w:jc w:val="center"/>
        </w:trPr>
        <w:tc>
          <w:tcPr>
            <w:tcW w:w="1083" w:type="dxa"/>
          </w:tcPr>
          <w:p w14:paraId="4B20EA81" w14:textId="77777777" w:rsidR="00C64093" w:rsidRPr="00E50655" w:rsidRDefault="00C64093" w:rsidP="00332D19">
            <w:pPr>
              <w:pStyle w:val="Tabletext"/>
            </w:pPr>
            <w:r w:rsidRPr="00E50655">
              <w:t>03:00</w:t>
            </w:r>
          </w:p>
        </w:tc>
        <w:tc>
          <w:tcPr>
            <w:tcW w:w="2663" w:type="dxa"/>
          </w:tcPr>
          <w:p w14:paraId="48D13439" w14:textId="77777777" w:rsidR="00C64093" w:rsidRPr="00E50655" w:rsidRDefault="00C64093" w:rsidP="00332D19">
            <w:pPr>
              <w:pStyle w:val="Tabletext"/>
            </w:pPr>
            <w:r w:rsidRPr="00E50655">
              <w:t>Requires port information</w:t>
            </w:r>
          </w:p>
        </w:tc>
        <w:tc>
          <w:tcPr>
            <w:tcW w:w="2112" w:type="dxa"/>
          </w:tcPr>
          <w:p w14:paraId="1CCD54FD" w14:textId="77777777" w:rsidR="00C64093" w:rsidRPr="00E50655" w:rsidRDefault="00C64093" w:rsidP="00332D19">
            <w:pPr>
              <w:pStyle w:val="Tabletext"/>
            </w:pPr>
            <w:r w:rsidRPr="00E50655">
              <w:t>Provides quay details</w:t>
            </w:r>
          </w:p>
        </w:tc>
        <w:tc>
          <w:tcPr>
            <w:tcW w:w="2108" w:type="dxa"/>
          </w:tcPr>
          <w:p w14:paraId="0C421F11" w14:textId="77777777" w:rsidR="00C64093" w:rsidRPr="00E50655" w:rsidRDefault="00C64093" w:rsidP="00332D19">
            <w:pPr>
              <w:pStyle w:val="Tabletext"/>
            </w:pPr>
            <w:r w:rsidRPr="00E50655">
              <w:t>Traffic and Route information</w:t>
            </w:r>
          </w:p>
        </w:tc>
      </w:tr>
      <w:tr w:rsidR="00C64093" w:rsidRPr="00E50655" w14:paraId="6E54761F" w14:textId="77777777" w:rsidTr="00416826">
        <w:trPr>
          <w:jc w:val="center"/>
        </w:trPr>
        <w:tc>
          <w:tcPr>
            <w:tcW w:w="1083" w:type="dxa"/>
          </w:tcPr>
          <w:p w14:paraId="45BD07FE" w14:textId="77777777" w:rsidR="00C64093" w:rsidRPr="00E50655" w:rsidRDefault="00C64093" w:rsidP="00332D19">
            <w:pPr>
              <w:pStyle w:val="Tabletext"/>
            </w:pPr>
            <w:r w:rsidRPr="00E50655">
              <w:t>03:30</w:t>
            </w:r>
          </w:p>
        </w:tc>
        <w:tc>
          <w:tcPr>
            <w:tcW w:w="2663" w:type="dxa"/>
          </w:tcPr>
          <w:p w14:paraId="7FE8843F" w14:textId="77777777" w:rsidR="00C64093" w:rsidRPr="00E50655" w:rsidRDefault="00C64093" w:rsidP="00332D19">
            <w:pPr>
              <w:pStyle w:val="Tabletext"/>
            </w:pPr>
            <w:r w:rsidRPr="00E50655">
              <w:t>Passes second reporting point</w:t>
            </w:r>
          </w:p>
        </w:tc>
        <w:tc>
          <w:tcPr>
            <w:tcW w:w="2112" w:type="dxa"/>
          </w:tcPr>
          <w:p w14:paraId="16265116" w14:textId="77777777" w:rsidR="00C64093" w:rsidRPr="00E50655" w:rsidRDefault="00C64093" w:rsidP="00332D19">
            <w:pPr>
              <w:pStyle w:val="Tabletext"/>
            </w:pPr>
            <w:r w:rsidRPr="00E50655">
              <w:t xml:space="preserve">Provides operational information on </w:t>
            </w:r>
            <w:proofErr w:type="spellStart"/>
            <w:r w:rsidRPr="00E50655">
              <w:t>AtoNs</w:t>
            </w:r>
            <w:proofErr w:type="spellEnd"/>
          </w:p>
        </w:tc>
        <w:tc>
          <w:tcPr>
            <w:tcW w:w="2108" w:type="dxa"/>
          </w:tcPr>
          <w:p w14:paraId="5701778E" w14:textId="77777777" w:rsidR="00C64093" w:rsidRPr="00E50655" w:rsidRDefault="00C64093" w:rsidP="00332D19">
            <w:pPr>
              <w:pStyle w:val="Tabletext"/>
            </w:pPr>
            <w:r w:rsidRPr="00E50655">
              <w:t>Navigation Hazards</w:t>
            </w:r>
          </w:p>
        </w:tc>
      </w:tr>
      <w:tr w:rsidR="00C64093" w:rsidRPr="00E50655" w14:paraId="78BB8706" w14:textId="77777777" w:rsidTr="00416826">
        <w:trPr>
          <w:jc w:val="center"/>
        </w:trPr>
        <w:tc>
          <w:tcPr>
            <w:tcW w:w="1083" w:type="dxa"/>
          </w:tcPr>
          <w:p w14:paraId="394486E9" w14:textId="77777777" w:rsidR="00C64093" w:rsidRPr="00E50655" w:rsidRDefault="00C64093" w:rsidP="00332D19">
            <w:pPr>
              <w:pStyle w:val="Tabletext"/>
            </w:pPr>
            <w:r w:rsidRPr="00E50655">
              <w:t>04:00</w:t>
            </w:r>
          </w:p>
        </w:tc>
        <w:tc>
          <w:tcPr>
            <w:tcW w:w="2663" w:type="dxa"/>
          </w:tcPr>
          <w:p w14:paraId="14F87808" w14:textId="77777777" w:rsidR="00C64093" w:rsidRPr="00E50655" w:rsidRDefault="00C64093" w:rsidP="00332D19">
            <w:pPr>
              <w:pStyle w:val="Tabletext"/>
            </w:pPr>
            <w:r>
              <w:t>Vessel</w:t>
            </w:r>
            <w:r w:rsidRPr="00E50655">
              <w:t xml:space="preserve"> along side</w:t>
            </w:r>
          </w:p>
        </w:tc>
        <w:tc>
          <w:tcPr>
            <w:tcW w:w="2112" w:type="dxa"/>
          </w:tcPr>
          <w:p w14:paraId="1B218727" w14:textId="77777777" w:rsidR="00C64093" w:rsidRPr="00E50655" w:rsidRDefault="00C64093" w:rsidP="00332D19">
            <w:pPr>
              <w:pStyle w:val="Tabletext"/>
            </w:pPr>
            <w:r w:rsidRPr="00E50655">
              <w:t>Gives information on wind speeds, visibility</w:t>
            </w:r>
          </w:p>
        </w:tc>
        <w:tc>
          <w:tcPr>
            <w:tcW w:w="2108" w:type="dxa"/>
          </w:tcPr>
          <w:p w14:paraId="704A9824" w14:textId="77777777" w:rsidR="00C64093" w:rsidRPr="00E50655" w:rsidRDefault="00C64093" w:rsidP="00332D19">
            <w:pPr>
              <w:pStyle w:val="Tabletext"/>
            </w:pPr>
            <w:r w:rsidRPr="00E50655">
              <w:t xml:space="preserve">Environmental </w:t>
            </w:r>
          </w:p>
        </w:tc>
      </w:tr>
    </w:tbl>
    <w:p w14:paraId="4D37EB63" w14:textId="77777777" w:rsidR="00135794" w:rsidRDefault="00135794" w:rsidP="00135794">
      <w:pPr>
        <w:pStyle w:val="Heading2"/>
        <w:ind w:left="851"/>
      </w:pPr>
    </w:p>
    <w:p w14:paraId="754E18B1" w14:textId="77777777" w:rsidR="00135794" w:rsidRPr="00416826" w:rsidRDefault="00901481" w:rsidP="00416826">
      <w:pPr>
        <w:pStyle w:val="Heading2"/>
        <w:rPr>
          <w:color w:val="0070C0"/>
        </w:rPr>
      </w:pPr>
      <w:bookmarkStart w:id="21" w:name="_Toc511251888"/>
      <w:r w:rsidRPr="00416826">
        <w:rPr>
          <w:color w:val="0070C0"/>
        </w:rPr>
        <w:t xml:space="preserve">1.6 </w:t>
      </w:r>
      <w:r w:rsidR="00135794" w:rsidRPr="00416826">
        <w:rPr>
          <w:color w:val="0070C0"/>
        </w:rPr>
        <w:t>information to be provided</w:t>
      </w:r>
      <w:bookmarkEnd w:id="21"/>
    </w:p>
    <w:p w14:paraId="50163570" w14:textId="77777777" w:rsidR="00135794" w:rsidRDefault="00135794" w:rsidP="00135794">
      <w:pPr>
        <w:pStyle w:val="Heading2separationline"/>
      </w:pPr>
    </w:p>
    <w:p w14:paraId="7F0CDC54" w14:textId="2CB00EC6" w:rsidR="00135794" w:rsidRPr="006A7623" w:rsidRDefault="00135794" w:rsidP="00135794">
      <w:pPr>
        <w:pStyle w:val="BodyText"/>
      </w:pPr>
      <w:r>
        <w:t xml:space="preserve">See </w:t>
      </w:r>
      <w:r w:rsidR="008E41A9" w:rsidRPr="00E50655">
        <w:t>A</w:t>
      </w:r>
      <w:r w:rsidR="008E41A9">
        <w:t>ppendix</w:t>
      </w:r>
      <w:r w:rsidR="008E41A9" w:rsidRPr="00E50655">
        <w:t xml:space="preserve"> </w:t>
      </w:r>
      <w:r>
        <w:t>1, MS</w:t>
      </w:r>
      <w:r w:rsidR="005675D9">
        <w:t xml:space="preserve"> </w:t>
      </w:r>
      <w:r>
        <w:t>1 Information Service template</w:t>
      </w:r>
    </w:p>
    <w:p w14:paraId="2B6D9022" w14:textId="77777777" w:rsidR="005675D9" w:rsidRPr="00416826" w:rsidRDefault="00901481" w:rsidP="00416826">
      <w:pPr>
        <w:pStyle w:val="Heading2"/>
        <w:rPr>
          <w:color w:val="0070C0"/>
        </w:rPr>
      </w:pPr>
      <w:bookmarkStart w:id="22" w:name="_Toc511251889"/>
      <w:r w:rsidRPr="00416826">
        <w:rPr>
          <w:color w:val="0070C0"/>
        </w:rPr>
        <w:t xml:space="preserve">1.7 </w:t>
      </w:r>
      <w:r w:rsidR="00135794" w:rsidRPr="00416826">
        <w:rPr>
          <w:color w:val="0070C0"/>
        </w:rPr>
        <w:t>Associated technical services</w:t>
      </w:r>
      <w:bookmarkEnd w:id="22"/>
    </w:p>
    <w:p w14:paraId="253F2785" w14:textId="77777777" w:rsidR="00135794" w:rsidRPr="006A7623" w:rsidRDefault="00135794" w:rsidP="00135794">
      <w:pPr>
        <w:pStyle w:val="Heading2separationline"/>
      </w:pPr>
    </w:p>
    <w:tbl>
      <w:tblPr>
        <w:tblStyle w:val="TableGrid"/>
        <w:tblW w:w="9351" w:type="dxa"/>
        <w:tblLayout w:type="fixed"/>
        <w:tblLook w:val="04A0" w:firstRow="1" w:lastRow="0" w:firstColumn="1" w:lastColumn="0" w:noHBand="0" w:noVBand="1"/>
      </w:tblPr>
      <w:tblGrid>
        <w:gridCol w:w="1341"/>
        <w:gridCol w:w="1915"/>
        <w:gridCol w:w="2835"/>
        <w:gridCol w:w="1417"/>
        <w:gridCol w:w="1843"/>
      </w:tblGrid>
      <w:tr w:rsidR="00135794" w14:paraId="39D3147A" w14:textId="77777777" w:rsidTr="00416826">
        <w:tc>
          <w:tcPr>
            <w:tcW w:w="1341" w:type="dxa"/>
            <w:shd w:val="clear" w:color="auto" w:fill="auto"/>
          </w:tcPr>
          <w:p w14:paraId="02DBD184" w14:textId="77777777" w:rsidR="00135794" w:rsidRDefault="00135794" w:rsidP="00332D19">
            <w:pPr>
              <w:pStyle w:val="Tabletext"/>
            </w:pPr>
            <w:r>
              <w:t>Name</w:t>
            </w:r>
          </w:p>
        </w:tc>
        <w:tc>
          <w:tcPr>
            <w:tcW w:w="1915" w:type="dxa"/>
            <w:shd w:val="clear" w:color="auto" w:fill="auto"/>
          </w:tcPr>
          <w:p w14:paraId="46017145" w14:textId="77777777" w:rsidR="00135794" w:rsidRDefault="00135794" w:rsidP="00332D19">
            <w:pPr>
              <w:pStyle w:val="Tabletext"/>
            </w:pPr>
            <w:r>
              <w:t>ID (MRN)</w:t>
            </w:r>
          </w:p>
        </w:tc>
        <w:tc>
          <w:tcPr>
            <w:tcW w:w="2835" w:type="dxa"/>
            <w:shd w:val="clear" w:color="auto" w:fill="auto"/>
          </w:tcPr>
          <w:p w14:paraId="40634660" w14:textId="77777777" w:rsidR="00135794" w:rsidRDefault="00135794" w:rsidP="00332D19">
            <w:pPr>
              <w:pStyle w:val="Tabletext"/>
            </w:pPr>
            <w:r>
              <w:t>Description</w:t>
            </w:r>
          </w:p>
        </w:tc>
        <w:tc>
          <w:tcPr>
            <w:tcW w:w="1417" w:type="dxa"/>
            <w:shd w:val="clear" w:color="auto" w:fill="auto"/>
          </w:tcPr>
          <w:p w14:paraId="3B8FA758" w14:textId="77777777" w:rsidR="00135794" w:rsidRDefault="00135794" w:rsidP="00332D19">
            <w:pPr>
              <w:pStyle w:val="Tabletext"/>
            </w:pPr>
            <w:r>
              <w:t>Architect(s)</w:t>
            </w:r>
          </w:p>
        </w:tc>
        <w:tc>
          <w:tcPr>
            <w:tcW w:w="1843" w:type="dxa"/>
            <w:shd w:val="clear" w:color="auto" w:fill="auto"/>
          </w:tcPr>
          <w:p w14:paraId="1113A5FA" w14:textId="77777777" w:rsidR="00135794" w:rsidRDefault="00135794" w:rsidP="00332D19">
            <w:pPr>
              <w:pStyle w:val="Tabletext"/>
            </w:pPr>
            <w:r>
              <w:t>Standardisation Body</w:t>
            </w:r>
          </w:p>
        </w:tc>
      </w:tr>
      <w:tr w:rsidR="00135794" w14:paraId="5C52C504" w14:textId="77777777" w:rsidTr="00416826">
        <w:tc>
          <w:tcPr>
            <w:tcW w:w="1341" w:type="dxa"/>
          </w:tcPr>
          <w:p w14:paraId="71C5700C" w14:textId="77777777" w:rsidR="00135794" w:rsidRDefault="00135794" w:rsidP="00332D19">
            <w:pPr>
              <w:pStyle w:val="BodyText"/>
            </w:pPr>
            <w:r>
              <w:t>Voyage Information Service</w:t>
            </w:r>
          </w:p>
        </w:tc>
        <w:tc>
          <w:tcPr>
            <w:tcW w:w="1915" w:type="dxa"/>
          </w:tcPr>
          <w:p w14:paraId="3E68737F" w14:textId="77777777" w:rsidR="00135794" w:rsidRDefault="00135794" w:rsidP="00332D19">
            <w:pPr>
              <w:pStyle w:val="BodyText"/>
            </w:pPr>
            <w:proofErr w:type="spellStart"/>
            <w:r w:rsidRPr="00CD05C3">
              <w:t>urn:mrn:stm:service:specification:sma:vis</w:t>
            </w:r>
            <w:proofErr w:type="spellEnd"/>
          </w:p>
        </w:tc>
        <w:tc>
          <w:tcPr>
            <w:tcW w:w="2835" w:type="dxa"/>
          </w:tcPr>
          <w:p w14:paraId="4823A1C8" w14:textId="77777777" w:rsidR="00135794" w:rsidRDefault="00135794" w:rsidP="00332D19">
            <w:pPr>
              <w:pStyle w:val="BodyText"/>
            </w:pPr>
            <w:r>
              <w:t>The service supports exchange of voyage plans, text messages and area messages.</w:t>
            </w:r>
          </w:p>
        </w:tc>
        <w:tc>
          <w:tcPr>
            <w:tcW w:w="1417" w:type="dxa"/>
          </w:tcPr>
          <w:p w14:paraId="1A025CE9" w14:textId="77777777" w:rsidR="00135794" w:rsidRDefault="00135794" w:rsidP="00332D19">
            <w:pPr>
              <w:pStyle w:val="BodyText"/>
            </w:pPr>
          </w:p>
        </w:tc>
        <w:tc>
          <w:tcPr>
            <w:tcW w:w="1843" w:type="dxa"/>
          </w:tcPr>
          <w:p w14:paraId="67B315A8" w14:textId="4A423961" w:rsidR="00135794" w:rsidRDefault="00135794" w:rsidP="00332D19">
            <w:pPr>
              <w:pStyle w:val="BodyText"/>
            </w:pPr>
            <w:r>
              <w:t>IEC</w:t>
            </w:r>
          </w:p>
        </w:tc>
      </w:tr>
      <w:tr w:rsidR="00135794" w14:paraId="50463983" w14:textId="77777777" w:rsidTr="00416826">
        <w:tc>
          <w:tcPr>
            <w:tcW w:w="1341" w:type="dxa"/>
          </w:tcPr>
          <w:p w14:paraId="6E5D1560" w14:textId="77777777" w:rsidR="00135794" w:rsidRDefault="00135794" w:rsidP="00332D19">
            <w:pPr>
              <w:pStyle w:val="BodyText"/>
            </w:pPr>
            <w:r>
              <w:t>Weather Service</w:t>
            </w:r>
          </w:p>
        </w:tc>
        <w:tc>
          <w:tcPr>
            <w:tcW w:w="1915" w:type="dxa"/>
          </w:tcPr>
          <w:p w14:paraId="0409E570" w14:textId="77777777" w:rsidR="00135794" w:rsidRDefault="00135794" w:rsidP="00332D19">
            <w:pPr>
              <w:pStyle w:val="BodyText"/>
            </w:pPr>
          </w:p>
        </w:tc>
        <w:tc>
          <w:tcPr>
            <w:tcW w:w="2835" w:type="dxa"/>
          </w:tcPr>
          <w:p w14:paraId="0AB399FC" w14:textId="77777777" w:rsidR="00135794" w:rsidRDefault="00135794" w:rsidP="00332D19">
            <w:pPr>
              <w:pStyle w:val="BodyText"/>
            </w:pPr>
          </w:p>
        </w:tc>
        <w:tc>
          <w:tcPr>
            <w:tcW w:w="1417" w:type="dxa"/>
          </w:tcPr>
          <w:p w14:paraId="2727170A" w14:textId="77777777" w:rsidR="00135794" w:rsidRDefault="00135794" w:rsidP="00332D19">
            <w:pPr>
              <w:pStyle w:val="BodyText"/>
            </w:pPr>
          </w:p>
        </w:tc>
        <w:tc>
          <w:tcPr>
            <w:tcW w:w="1843" w:type="dxa"/>
          </w:tcPr>
          <w:p w14:paraId="21ABA0D8" w14:textId="77777777" w:rsidR="00135794" w:rsidRDefault="00135794" w:rsidP="00332D19">
            <w:pPr>
              <w:pStyle w:val="BodyText"/>
            </w:pPr>
          </w:p>
        </w:tc>
      </w:tr>
      <w:tr w:rsidR="00135794" w14:paraId="652C588D" w14:textId="77777777" w:rsidTr="00416826">
        <w:tc>
          <w:tcPr>
            <w:tcW w:w="1341" w:type="dxa"/>
          </w:tcPr>
          <w:p w14:paraId="31193586" w14:textId="77777777" w:rsidR="00135794" w:rsidRDefault="00135794" w:rsidP="00332D19">
            <w:pPr>
              <w:pStyle w:val="BodyText"/>
            </w:pPr>
            <w:r w:rsidRPr="00BA34C6">
              <w:t>ENSI Voyage Reporting Service</w:t>
            </w:r>
          </w:p>
        </w:tc>
        <w:tc>
          <w:tcPr>
            <w:tcW w:w="1915" w:type="dxa"/>
          </w:tcPr>
          <w:p w14:paraId="2F2734D7" w14:textId="77777777" w:rsidR="00135794" w:rsidRPr="00BA34C6" w:rsidRDefault="00135794" w:rsidP="00332D19">
            <w:pPr>
              <w:pStyle w:val="BodyText"/>
              <w:rPr>
                <w:lang w:val="en-US"/>
              </w:rPr>
            </w:pPr>
            <w:proofErr w:type="spellStart"/>
            <w:r w:rsidRPr="00BA34C6">
              <w:rPr>
                <w:lang w:val="en-US"/>
              </w:rPr>
              <w:t>urn:mrn:mcp:service:specification:fta:ENSI-VRS</w:t>
            </w:r>
            <w:proofErr w:type="spellEnd"/>
          </w:p>
        </w:tc>
        <w:tc>
          <w:tcPr>
            <w:tcW w:w="2835" w:type="dxa"/>
          </w:tcPr>
          <w:p w14:paraId="0E22E9CF" w14:textId="77777777" w:rsidR="00135794" w:rsidRDefault="00135794" w:rsidP="00332D19">
            <w:pPr>
              <w:pStyle w:val="BodyText"/>
            </w:pPr>
            <w:r>
              <w:t>T</w:t>
            </w:r>
            <w:r w:rsidRPr="006F1280">
              <w:t xml:space="preserve">he Service provides route validation for ships and </w:t>
            </w:r>
            <w:proofErr w:type="gramStart"/>
            <w:r w:rsidRPr="006F1280">
              <w:t>facilitate</w:t>
            </w:r>
            <w:proofErr w:type="gramEnd"/>
            <w:r w:rsidRPr="006F1280">
              <w:t xml:space="preserve"> </w:t>
            </w:r>
            <w:r>
              <w:t xml:space="preserve">sharing of </w:t>
            </w:r>
            <w:r w:rsidRPr="006F1280">
              <w:t>SRS reports and Voya</w:t>
            </w:r>
            <w:r>
              <w:t>ge information to shore centres</w:t>
            </w:r>
            <w:r w:rsidRPr="006F1280">
              <w:t>.</w:t>
            </w:r>
          </w:p>
        </w:tc>
        <w:tc>
          <w:tcPr>
            <w:tcW w:w="1417" w:type="dxa"/>
          </w:tcPr>
          <w:p w14:paraId="6C706B89" w14:textId="77777777" w:rsidR="00135794" w:rsidRDefault="00135794" w:rsidP="00332D19">
            <w:pPr>
              <w:pStyle w:val="BodyText"/>
            </w:pPr>
          </w:p>
        </w:tc>
        <w:tc>
          <w:tcPr>
            <w:tcW w:w="1843" w:type="dxa"/>
          </w:tcPr>
          <w:p w14:paraId="2FDA4F98" w14:textId="77777777" w:rsidR="00135794" w:rsidRDefault="00135794" w:rsidP="00332D19">
            <w:pPr>
              <w:pStyle w:val="BodyText"/>
            </w:pPr>
          </w:p>
        </w:tc>
      </w:tr>
      <w:tr w:rsidR="005675D9" w14:paraId="3DF72282" w14:textId="77777777" w:rsidTr="005675D9">
        <w:tc>
          <w:tcPr>
            <w:tcW w:w="1341" w:type="dxa"/>
          </w:tcPr>
          <w:p w14:paraId="0BC6E9D5" w14:textId="77777777" w:rsidR="005675D9" w:rsidRDefault="005675D9" w:rsidP="009616EC">
            <w:pPr>
              <w:pStyle w:val="Tabletext"/>
            </w:pPr>
            <w:r w:rsidRPr="00496586">
              <w:t>Routing information</w:t>
            </w:r>
          </w:p>
        </w:tc>
        <w:tc>
          <w:tcPr>
            <w:tcW w:w="1915" w:type="dxa"/>
          </w:tcPr>
          <w:p w14:paraId="69053EFB" w14:textId="6557BC09" w:rsidR="005675D9" w:rsidRDefault="004D1463" w:rsidP="009616EC">
            <w:pPr>
              <w:pStyle w:val="Tabletext"/>
            </w:pPr>
            <w:proofErr w:type="spellStart"/>
            <w:r w:rsidRPr="00BA34C6">
              <w:rPr>
                <w:lang w:val="en-US"/>
              </w:rPr>
              <w:t>urn:mrn:</w:t>
            </w:r>
            <w:r>
              <w:rPr>
                <w:lang w:val="en-US"/>
              </w:rPr>
              <w:t>iho</w:t>
            </w:r>
            <w:proofErr w:type="spellEnd"/>
          </w:p>
        </w:tc>
        <w:tc>
          <w:tcPr>
            <w:tcW w:w="2835" w:type="dxa"/>
          </w:tcPr>
          <w:p w14:paraId="094E22A4" w14:textId="77777777" w:rsidR="005675D9" w:rsidRDefault="005675D9" w:rsidP="009616EC">
            <w:pPr>
              <w:pStyle w:val="Tabletext"/>
            </w:pPr>
            <w:r w:rsidRPr="00496586">
              <w:t>S-127</w:t>
            </w:r>
          </w:p>
        </w:tc>
        <w:tc>
          <w:tcPr>
            <w:tcW w:w="1417" w:type="dxa"/>
          </w:tcPr>
          <w:p w14:paraId="15939FEF" w14:textId="77777777" w:rsidR="005675D9" w:rsidRDefault="005675D9" w:rsidP="009616EC">
            <w:pPr>
              <w:pStyle w:val="Tabletext"/>
            </w:pPr>
          </w:p>
        </w:tc>
        <w:tc>
          <w:tcPr>
            <w:tcW w:w="1843" w:type="dxa"/>
          </w:tcPr>
          <w:p w14:paraId="5B6B49B2" w14:textId="77777777" w:rsidR="005675D9" w:rsidRDefault="005675D9" w:rsidP="009616EC">
            <w:pPr>
              <w:pStyle w:val="Tabletext"/>
            </w:pPr>
            <w:r w:rsidRPr="00496586">
              <w:t>IHO</w:t>
            </w:r>
          </w:p>
        </w:tc>
      </w:tr>
      <w:tr w:rsidR="005675D9" w14:paraId="52336743" w14:textId="77777777" w:rsidTr="005675D9">
        <w:tc>
          <w:tcPr>
            <w:tcW w:w="1341" w:type="dxa"/>
          </w:tcPr>
          <w:p w14:paraId="4CF39DD5" w14:textId="77777777" w:rsidR="005675D9" w:rsidRDefault="005675D9" w:rsidP="009616EC">
            <w:pPr>
              <w:pStyle w:val="Tabletext"/>
            </w:pPr>
            <w:r w:rsidRPr="00496586">
              <w:t>Currents Service</w:t>
            </w:r>
          </w:p>
        </w:tc>
        <w:tc>
          <w:tcPr>
            <w:tcW w:w="1915" w:type="dxa"/>
          </w:tcPr>
          <w:p w14:paraId="38FACE98" w14:textId="6980CB07" w:rsidR="005675D9" w:rsidRDefault="004D1463" w:rsidP="009616EC">
            <w:pPr>
              <w:pStyle w:val="Tabletext"/>
            </w:pPr>
            <w:proofErr w:type="spellStart"/>
            <w:r w:rsidRPr="00BA34C6">
              <w:rPr>
                <w:lang w:val="en-US"/>
              </w:rPr>
              <w:t>urn:mrn:</w:t>
            </w:r>
            <w:r>
              <w:rPr>
                <w:lang w:val="en-US"/>
              </w:rPr>
              <w:t>iho</w:t>
            </w:r>
            <w:proofErr w:type="spellEnd"/>
          </w:p>
        </w:tc>
        <w:tc>
          <w:tcPr>
            <w:tcW w:w="2835" w:type="dxa"/>
          </w:tcPr>
          <w:p w14:paraId="08D46B5F" w14:textId="77777777" w:rsidR="005675D9" w:rsidRDefault="005675D9" w:rsidP="009616EC">
            <w:pPr>
              <w:pStyle w:val="Tabletext"/>
            </w:pPr>
            <w:r w:rsidRPr="00496586">
              <w:t>S-101</w:t>
            </w:r>
          </w:p>
        </w:tc>
        <w:tc>
          <w:tcPr>
            <w:tcW w:w="1417" w:type="dxa"/>
          </w:tcPr>
          <w:p w14:paraId="5827E04B" w14:textId="77777777" w:rsidR="005675D9" w:rsidRDefault="005675D9" w:rsidP="009616EC">
            <w:pPr>
              <w:pStyle w:val="Tabletext"/>
            </w:pPr>
          </w:p>
        </w:tc>
        <w:tc>
          <w:tcPr>
            <w:tcW w:w="1843" w:type="dxa"/>
          </w:tcPr>
          <w:p w14:paraId="0CD493B6" w14:textId="77777777" w:rsidR="005675D9" w:rsidRDefault="005675D9" w:rsidP="009616EC">
            <w:pPr>
              <w:pStyle w:val="Tabletext"/>
            </w:pPr>
            <w:r w:rsidRPr="00496586">
              <w:t>IHO</w:t>
            </w:r>
          </w:p>
        </w:tc>
      </w:tr>
      <w:tr w:rsidR="005675D9" w14:paraId="0A81C4D7" w14:textId="77777777" w:rsidTr="005675D9">
        <w:tc>
          <w:tcPr>
            <w:tcW w:w="1341" w:type="dxa"/>
          </w:tcPr>
          <w:p w14:paraId="190D4D62" w14:textId="77777777" w:rsidR="005675D9" w:rsidRDefault="005675D9" w:rsidP="009616EC">
            <w:pPr>
              <w:pStyle w:val="Tabletext"/>
            </w:pPr>
            <w:r w:rsidRPr="00496586">
              <w:t>Wave height service</w:t>
            </w:r>
          </w:p>
        </w:tc>
        <w:tc>
          <w:tcPr>
            <w:tcW w:w="1915" w:type="dxa"/>
          </w:tcPr>
          <w:p w14:paraId="2E5E6C7D" w14:textId="77777777" w:rsidR="005675D9" w:rsidRDefault="005675D9" w:rsidP="009616EC">
            <w:pPr>
              <w:pStyle w:val="Tabletext"/>
            </w:pPr>
          </w:p>
        </w:tc>
        <w:tc>
          <w:tcPr>
            <w:tcW w:w="2835" w:type="dxa"/>
          </w:tcPr>
          <w:p w14:paraId="7774C09D" w14:textId="77777777" w:rsidR="005675D9" w:rsidRDefault="005675D9" w:rsidP="009616EC">
            <w:pPr>
              <w:pStyle w:val="Tabletext"/>
            </w:pPr>
          </w:p>
        </w:tc>
        <w:tc>
          <w:tcPr>
            <w:tcW w:w="1417" w:type="dxa"/>
          </w:tcPr>
          <w:p w14:paraId="550E32A2" w14:textId="77777777" w:rsidR="005675D9" w:rsidRDefault="005675D9" w:rsidP="009616EC">
            <w:pPr>
              <w:pStyle w:val="Tabletext"/>
            </w:pPr>
          </w:p>
        </w:tc>
        <w:tc>
          <w:tcPr>
            <w:tcW w:w="1843" w:type="dxa"/>
          </w:tcPr>
          <w:p w14:paraId="1CB94466" w14:textId="77777777" w:rsidR="005675D9" w:rsidRDefault="005675D9" w:rsidP="009616EC">
            <w:pPr>
              <w:pStyle w:val="Tabletext"/>
            </w:pPr>
          </w:p>
        </w:tc>
      </w:tr>
      <w:tr w:rsidR="005675D9" w14:paraId="61D1996C" w14:textId="77777777" w:rsidTr="005675D9">
        <w:tc>
          <w:tcPr>
            <w:tcW w:w="1341" w:type="dxa"/>
          </w:tcPr>
          <w:p w14:paraId="2F692008" w14:textId="77777777" w:rsidR="005675D9" w:rsidRPr="00530667" w:rsidRDefault="005675D9" w:rsidP="009616EC">
            <w:pPr>
              <w:pStyle w:val="Tabletext"/>
              <w:rPr>
                <w:lang w:val="fr-FR"/>
              </w:rPr>
            </w:pPr>
            <w:r w:rsidRPr="00530667">
              <w:rPr>
                <w:lang w:val="fr-FR"/>
              </w:rPr>
              <w:lastRenderedPageBreak/>
              <w:t>Port information (</w:t>
            </w:r>
            <w:proofErr w:type="spellStart"/>
            <w:r w:rsidRPr="00530667">
              <w:rPr>
                <w:lang w:val="fr-FR"/>
              </w:rPr>
              <w:t>harbour</w:t>
            </w:r>
            <w:proofErr w:type="spellEnd"/>
            <w:r w:rsidRPr="00530667">
              <w:rPr>
                <w:lang w:val="fr-FR"/>
              </w:rPr>
              <w:t xml:space="preserve"> </w:t>
            </w:r>
            <w:proofErr w:type="spellStart"/>
            <w:r w:rsidRPr="00530667">
              <w:rPr>
                <w:lang w:val="fr-FR"/>
              </w:rPr>
              <w:t>charting</w:t>
            </w:r>
            <w:proofErr w:type="spellEnd"/>
            <w:r w:rsidRPr="00530667">
              <w:rPr>
                <w:lang w:val="fr-FR"/>
              </w:rPr>
              <w:t xml:space="preserve"> information)</w:t>
            </w:r>
          </w:p>
        </w:tc>
        <w:tc>
          <w:tcPr>
            <w:tcW w:w="1915" w:type="dxa"/>
          </w:tcPr>
          <w:p w14:paraId="6EFEA806" w14:textId="0CF9B532" w:rsidR="005675D9" w:rsidRPr="00530667" w:rsidRDefault="004D1463" w:rsidP="009616EC">
            <w:pPr>
              <w:pStyle w:val="Tabletext"/>
              <w:rPr>
                <w:lang w:val="fr-FR"/>
              </w:rPr>
            </w:pPr>
            <w:proofErr w:type="spellStart"/>
            <w:r w:rsidRPr="00BA34C6">
              <w:rPr>
                <w:lang w:val="en-US"/>
              </w:rPr>
              <w:t>urn:mrn:</w:t>
            </w:r>
            <w:r>
              <w:rPr>
                <w:lang w:val="en-US"/>
              </w:rPr>
              <w:t>iho</w:t>
            </w:r>
            <w:proofErr w:type="spellEnd"/>
          </w:p>
        </w:tc>
        <w:tc>
          <w:tcPr>
            <w:tcW w:w="2835" w:type="dxa"/>
          </w:tcPr>
          <w:p w14:paraId="3A80D535" w14:textId="77777777" w:rsidR="005675D9" w:rsidRDefault="005675D9" w:rsidP="009616EC">
            <w:pPr>
              <w:pStyle w:val="Tabletext"/>
            </w:pPr>
            <w:r w:rsidRPr="00496586">
              <w:t>S-101</w:t>
            </w:r>
          </w:p>
        </w:tc>
        <w:tc>
          <w:tcPr>
            <w:tcW w:w="1417" w:type="dxa"/>
          </w:tcPr>
          <w:p w14:paraId="7B8022CC" w14:textId="77777777" w:rsidR="005675D9" w:rsidRDefault="005675D9" w:rsidP="009616EC">
            <w:pPr>
              <w:pStyle w:val="Tabletext"/>
            </w:pPr>
          </w:p>
        </w:tc>
        <w:tc>
          <w:tcPr>
            <w:tcW w:w="1843" w:type="dxa"/>
          </w:tcPr>
          <w:p w14:paraId="7DC3F66C" w14:textId="77777777" w:rsidR="005675D9" w:rsidRDefault="005675D9" w:rsidP="009616EC">
            <w:pPr>
              <w:pStyle w:val="Tabletext"/>
            </w:pPr>
            <w:r w:rsidRPr="00496586">
              <w:t>IHO</w:t>
            </w:r>
          </w:p>
        </w:tc>
      </w:tr>
      <w:tr w:rsidR="005675D9" w:rsidRPr="009F76B3" w14:paraId="5B099DB1" w14:textId="77777777" w:rsidTr="005675D9">
        <w:tc>
          <w:tcPr>
            <w:tcW w:w="1341" w:type="dxa"/>
          </w:tcPr>
          <w:p w14:paraId="40F7BEBE" w14:textId="77777777" w:rsidR="005675D9" w:rsidRPr="009F76B3" w:rsidRDefault="005675D9" w:rsidP="009616EC">
            <w:pPr>
              <w:pStyle w:val="Tabletext"/>
              <w:rPr>
                <w:lang w:val="fr-CA"/>
              </w:rPr>
            </w:pPr>
            <w:r w:rsidRPr="003757E9">
              <w:rPr>
                <w:lang w:val="fr-CA"/>
              </w:rPr>
              <w:t>Port information (</w:t>
            </w:r>
            <w:proofErr w:type="spellStart"/>
            <w:r w:rsidRPr="003757E9">
              <w:rPr>
                <w:lang w:val="fr-CA"/>
              </w:rPr>
              <w:t>harbour</w:t>
            </w:r>
            <w:proofErr w:type="spellEnd"/>
            <w:r w:rsidRPr="003757E9">
              <w:rPr>
                <w:lang w:val="fr-CA"/>
              </w:rPr>
              <w:t xml:space="preserve"> services information)</w:t>
            </w:r>
          </w:p>
        </w:tc>
        <w:tc>
          <w:tcPr>
            <w:tcW w:w="1915" w:type="dxa"/>
          </w:tcPr>
          <w:p w14:paraId="7B5D582F" w14:textId="77777777" w:rsidR="005675D9" w:rsidRPr="009F76B3" w:rsidRDefault="005675D9" w:rsidP="009616EC">
            <w:pPr>
              <w:pStyle w:val="Tabletext"/>
              <w:rPr>
                <w:lang w:val="fr-CA"/>
              </w:rPr>
            </w:pPr>
          </w:p>
        </w:tc>
        <w:tc>
          <w:tcPr>
            <w:tcW w:w="2835" w:type="dxa"/>
          </w:tcPr>
          <w:p w14:paraId="470D091F" w14:textId="77777777" w:rsidR="005675D9" w:rsidRPr="009F76B3" w:rsidRDefault="005675D9" w:rsidP="009616EC">
            <w:pPr>
              <w:pStyle w:val="Tabletext"/>
              <w:rPr>
                <w:lang w:val="fr-CA"/>
              </w:rPr>
            </w:pPr>
          </w:p>
        </w:tc>
        <w:tc>
          <w:tcPr>
            <w:tcW w:w="1417" w:type="dxa"/>
          </w:tcPr>
          <w:p w14:paraId="5A23C273" w14:textId="77777777" w:rsidR="005675D9" w:rsidRPr="009F76B3" w:rsidRDefault="005675D9" w:rsidP="009616EC">
            <w:pPr>
              <w:pStyle w:val="Tabletext"/>
              <w:rPr>
                <w:lang w:val="fr-CA"/>
              </w:rPr>
            </w:pPr>
          </w:p>
        </w:tc>
        <w:tc>
          <w:tcPr>
            <w:tcW w:w="1843" w:type="dxa"/>
          </w:tcPr>
          <w:p w14:paraId="28E7ADF7" w14:textId="77777777" w:rsidR="005675D9" w:rsidRPr="009F76B3" w:rsidRDefault="005675D9" w:rsidP="009616EC">
            <w:pPr>
              <w:pStyle w:val="Tabletext"/>
              <w:rPr>
                <w:lang w:val="fr-CA"/>
              </w:rPr>
            </w:pPr>
            <w:r w:rsidRPr="00496586">
              <w:t>IHMA</w:t>
            </w:r>
          </w:p>
        </w:tc>
      </w:tr>
      <w:tr w:rsidR="005675D9" w14:paraId="070D493A" w14:textId="77777777" w:rsidTr="005675D9">
        <w:tc>
          <w:tcPr>
            <w:tcW w:w="1341" w:type="dxa"/>
          </w:tcPr>
          <w:p w14:paraId="1AF37BA6" w14:textId="77777777" w:rsidR="005675D9" w:rsidRDefault="005675D9" w:rsidP="009616EC">
            <w:pPr>
              <w:pStyle w:val="Tabletext"/>
            </w:pPr>
            <w:r w:rsidRPr="00496586">
              <w:t>AtoN Information</w:t>
            </w:r>
          </w:p>
        </w:tc>
        <w:tc>
          <w:tcPr>
            <w:tcW w:w="1915" w:type="dxa"/>
          </w:tcPr>
          <w:p w14:paraId="09DB5BCF" w14:textId="2D804491" w:rsidR="005675D9" w:rsidRDefault="004D1463" w:rsidP="009616EC">
            <w:pPr>
              <w:pStyle w:val="Tabletext"/>
            </w:pPr>
            <w:proofErr w:type="spellStart"/>
            <w:r w:rsidRPr="00BA34C6">
              <w:rPr>
                <w:lang w:val="en-US"/>
              </w:rPr>
              <w:t>urn:mrn:</w:t>
            </w:r>
            <w:r>
              <w:rPr>
                <w:lang w:val="en-US"/>
              </w:rPr>
              <w:t>iala</w:t>
            </w:r>
            <w:proofErr w:type="spellEnd"/>
          </w:p>
        </w:tc>
        <w:tc>
          <w:tcPr>
            <w:tcW w:w="2835" w:type="dxa"/>
          </w:tcPr>
          <w:p w14:paraId="3F5DD922" w14:textId="77777777" w:rsidR="005675D9" w:rsidRDefault="005675D9" w:rsidP="009616EC">
            <w:pPr>
              <w:pStyle w:val="Tabletext"/>
            </w:pPr>
          </w:p>
        </w:tc>
        <w:tc>
          <w:tcPr>
            <w:tcW w:w="1417" w:type="dxa"/>
          </w:tcPr>
          <w:p w14:paraId="0E5FCB64" w14:textId="77777777" w:rsidR="005675D9" w:rsidRDefault="005675D9" w:rsidP="009616EC">
            <w:pPr>
              <w:pStyle w:val="Tabletext"/>
            </w:pPr>
          </w:p>
        </w:tc>
        <w:tc>
          <w:tcPr>
            <w:tcW w:w="1843" w:type="dxa"/>
          </w:tcPr>
          <w:p w14:paraId="0C0A6D3C" w14:textId="77777777" w:rsidR="005675D9" w:rsidRDefault="005675D9" w:rsidP="009616EC">
            <w:pPr>
              <w:pStyle w:val="Tabletext"/>
            </w:pPr>
            <w:r w:rsidRPr="00496586">
              <w:t>IALA</w:t>
            </w:r>
          </w:p>
        </w:tc>
      </w:tr>
    </w:tbl>
    <w:p w14:paraId="23BEF2EA" w14:textId="77777777" w:rsidR="005675D9" w:rsidRDefault="005675D9" w:rsidP="00135794">
      <w:pPr>
        <w:pStyle w:val="BodyText"/>
        <w:rPr>
          <w:i/>
        </w:rPr>
      </w:pPr>
    </w:p>
    <w:p w14:paraId="6F79C15D" w14:textId="1C1A8BE4" w:rsidR="00135794" w:rsidRDefault="00E84C69" w:rsidP="00135794">
      <w:pPr>
        <w:pStyle w:val="BodyText"/>
        <w:rPr>
          <w:i/>
        </w:rPr>
      </w:pPr>
      <w:r>
        <w:rPr>
          <w:i/>
        </w:rPr>
        <w:t>[</w:t>
      </w:r>
      <w:r w:rsidR="00135794">
        <w:rPr>
          <w:i/>
        </w:rPr>
        <w:t>To be filled later</w:t>
      </w:r>
    </w:p>
    <w:p w14:paraId="2CFBFC21" w14:textId="69A013E1" w:rsidR="00135794" w:rsidRPr="00CD05C3" w:rsidRDefault="00135794" w:rsidP="00135794">
      <w:pPr>
        <w:pStyle w:val="BodyText"/>
        <w:rPr>
          <w:i/>
        </w:rPr>
      </w:pPr>
      <w:r w:rsidRPr="00CD05C3">
        <w:rPr>
          <w:i/>
        </w:rPr>
        <w:t xml:space="preserve">NOTE! </w:t>
      </w:r>
      <w:r w:rsidR="008E41A9" w:rsidRPr="00E50655">
        <w:t>A</w:t>
      </w:r>
      <w:r w:rsidR="008E41A9">
        <w:t>ppendix</w:t>
      </w:r>
      <w:r w:rsidR="008E41A9" w:rsidRPr="00E50655">
        <w:t xml:space="preserve"> </w:t>
      </w:r>
      <w:r w:rsidRPr="00CD05C3">
        <w:rPr>
          <w:i/>
        </w:rPr>
        <w:t>1 could be complimented with required information regarding this table</w:t>
      </w:r>
      <w:r w:rsidR="00E84C69">
        <w:rPr>
          <w:i/>
        </w:rPr>
        <w:t>]</w:t>
      </w:r>
    </w:p>
    <w:p w14:paraId="5A0454D4" w14:textId="77777777" w:rsidR="00135794" w:rsidRDefault="00135794" w:rsidP="00135794">
      <w:pPr>
        <w:pStyle w:val="Heading2"/>
        <w:ind w:left="851"/>
      </w:pPr>
    </w:p>
    <w:p w14:paraId="733736DC" w14:textId="31D30EB3" w:rsidR="00135794" w:rsidRPr="00416826" w:rsidRDefault="00901481" w:rsidP="00416826">
      <w:pPr>
        <w:pStyle w:val="Heading2"/>
        <w:rPr>
          <w:color w:val="0070C0"/>
        </w:rPr>
      </w:pPr>
      <w:bookmarkStart w:id="23" w:name="_Toc511251890"/>
      <w:r w:rsidRPr="00416826">
        <w:rPr>
          <w:color w:val="0070C0"/>
        </w:rPr>
        <w:t xml:space="preserve">1.8 </w:t>
      </w:r>
      <w:r w:rsidR="00135794" w:rsidRPr="00416826">
        <w:rPr>
          <w:color w:val="0070C0"/>
        </w:rPr>
        <w:t>Relation</w:t>
      </w:r>
      <w:r w:rsidR="006C081B">
        <w:rPr>
          <w:color w:val="0070C0"/>
        </w:rPr>
        <w:t>ship</w:t>
      </w:r>
      <w:r w:rsidR="00135794" w:rsidRPr="00416826">
        <w:rPr>
          <w:color w:val="0070C0"/>
        </w:rPr>
        <w:t xml:space="preserve"> to other MSs</w:t>
      </w:r>
      <w:bookmarkEnd w:id="23"/>
    </w:p>
    <w:p w14:paraId="28407AB4" w14:textId="3F08E65D" w:rsidR="00135794" w:rsidRDefault="00135794" w:rsidP="00135794">
      <w:pPr>
        <w:pStyle w:val="BodyText"/>
      </w:pPr>
      <w:r>
        <w:t>MS</w:t>
      </w:r>
      <w:r w:rsidR="00E34608">
        <w:t xml:space="preserve"> </w:t>
      </w:r>
      <w:r>
        <w:t xml:space="preserve">1 has a relationship with other MSs </w:t>
      </w:r>
      <w:proofErr w:type="gramStart"/>
      <w:r>
        <w:t>where</w:t>
      </w:r>
      <w:proofErr w:type="gramEnd"/>
      <w:r>
        <w:t xml:space="preserve"> it affects the VTS:</w:t>
      </w:r>
    </w:p>
    <w:p w14:paraId="4CB00AB4" w14:textId="77777777" w:rsidR="00135794" w:rsidRDefault="00135794" w:rsidP="00135794">
      <w:pPr>
        <w:pStyle w:val="BodyText"/>
      </w:pPr>
      <w:r>
        <w:t>Examples may be different depending on the coastal state arrangements.</w:t>
      </w:r>
    </w:p>
    <w:tbl>
      <w:tblPr>
        <w:tblStyle w:val="TableGrid"/>
        <w:tblW w:w="0" w:type="auto"/>
        <w:tblLook w:val="04A0" w:firstRow="1" w:lastRow="0" w:firstColumn="1" w:lastColumn="0" w:noHBand="0" w:noVBand="1"/>
      </w:tblPr>
      <w:tblGrid>
        <w:gridCol w:w="3549"/>
        <w:gridCol w:w="6071"/>
      </w:tblGrid>
      <w:tr w:rsidR="00135794" w:rsidRPr="00180E66" w14:paraId="56CE25F9" w14:textId="77777777" w:rsidTr="00332D19">
        <w:tc>
          <w:tcPr>
            <w:tcW w:w="3794" w:type="dxa"/>
          </w:tcPr>
          <w:p w14:paraId="189787E4" w14:textId="77777777" w:rsidR="00135794" w:rsidRPr="00180E66" w:rsidRDefault="00135794" w:rsidP="00332D19">
            <w:pPr>
              <w:rPr>
                <w:rFonts w:cstheme="minorHAnsi"/>
                <w:b/>
                <w:bCs/>
                <w:color w:val="407DCA"/>
                <w:sz w:val="20"/>
                <w:szCs w:val="20"/>
              </w:rPr>
            </w:pPr>
            <w:r w:rsidRPr="00180E66">
              <w:rPr>
                <w:rFonts w:cstheme="minorHAnsi"/>
                <w:b/>
                <w:bCs/>
                <w:color w:val="407DCA"/>
                <w:sz w:val="20"/>
                <w:szCs w:val="20"/>
              </w:rPr>
              <w:t>Description</w:t>
            </w:r>
          </w:p>
        </w:tc>
        <w:tc>
          <w:tcPr>
            <w:tcW w:w="6627" w:type="dxa"/>
          </w:tcPr>
          <w:p w14:paraId="0844E9E8" w14:textId="537A4CC2" w:rsidR="00135794" w:rsidRPr="00180E66" w:rsidRDefault="00135794" w:rsidP="00332D19">
            <w:pPr>
              <w:rPr>
                <w:rFonts w:cstheme="minorHAnsi"/>
                <w:b/>
                <w:bCs/>
                <w:color w:val="407DCA"/>
                <w:sz w:val="20"/>
                <w:szCs w:val="20"/>
              </w:rPr>
            </w:pPr>
            <w:r w:rsidRPr="00180E66">
              <w:rPr>
                <w:rFonts w:cstheme="minorHAnsi"/>
                <w:b/>
                <w:bCs/>
                <w:color w:val="407DCA"/>
                <w:sz w:val="20"/>
                <w:szCs w:val="20"/>
              </w:rPr>
              <w:t xml:space="preserve">Examples of data that could be of interest for MS </w:t>
            </w:r>
            <w:r>
              <w:rPr>
                <w:rFonts w:cstheme="minorHAnsi"/>
                <w:b/>
                <w:bCs/>
                <w:color w:val="407DCA"/>
                <w:sz w:val="20"/>
                <w:szCs w:val="20"/>
              </w:rPr>
              <w:t>1</w:t>
            </w:r>
          </w:p>
        </w:tc>
      </w:tr>
      <w:tr w:rsidR="00135794" w:rsidRPr="00DB2B73" w14:paraId="703BE454" w14:textId="77777777" w:rsidTr="00332D19">
        <w:tc>
          <w:tcPr>
            <w:tcW w:w="3794" w:type="dxa"/>
          </w:tcPr>
          <w:p w14:paraId="3D93A03E" w14:textId="15DF998D" w:rsidR="00135794" w:rsidRPr="0068031B" w:rsidRDefault="00135794" w:rsidP="00332D19">
            <w:pPr>
              <w:pStyle w:val="BodyText"/>
              <w:rPr>
                <w:sz w:val="20"/>
                <w:szCs w:val="20"/>
              </w:rPr>
            </w:pPr>
            <w:r>
              <w:rPr>
                <w:sz w:val="20"/>
                <w:szCs w:val="20"/>
              </w:rPr>
              <w:t>MS 1 VTS INS</w:t>
            </w:r>
          </w:p>
        </w:tc>
        <w:tc>
          <w:tcPr>
            <w:tcW w:w="6627" w:type="dxa"/>
          </w:tcPr>
          <w:p w14:paraId="63773BBE" w14:textId="66AC8452" w:rsidR="00135794" w:rsidRPr="00DB2B73" w:rsidRDefault="00135794" w:rsidP="00332D19">
            <w:pPr>
              <w:pStyle w:val="BodyText"/>
              <w:rPr>
                <w:sz w:val="20"/>
                <w:szCs w:val="20"/>
              </w:rPr>
            </w:pPr>
            <w:r>
              <w:rPr>
                <w:sz w:val="20"/>
                <w:szCs w:val="20"/>
              </w:rPr>
              <w:t xml:space="preserve">See </w:t>
            </w:r>
            <w:r w:rsidR="008E41A9" w:rsidRPr="00E50655">
              <w:t>A</w:t>
            </w:r>
            <w:r w:rsidR="008E41A9">
              <w:t>ppendix</w:t>
            </w:r>
            <w:r w:rsidR="008E41A9" w:rsidRPr="00E50655">
              <w:t xml:space="preserve"> </w:t>
            </w:r>
            <w:r w:rsidRPr="00DB2B73">
              <w:rPr>
                <w:sz w:val="20"/>
                <w:szCs w:val="20"/>
              </w:rPr>
              <w:t>1, MS 1, Information Service Template</w:t>
            </w:r>
          </w:p>
        </w:tc>
      </w:tr>
      <w:tr w:rsidR="00135794" w:rsidRPr="00DB2B73" w14:paraId="491989EE" w14:textId="77777777" w:rsidTr="00332D19">
        <w:tc>
          <w:tcPr>
            <w:tcW w:w="3794" w:type="dxa"/>
          </w:tcPr>
          <w:p w14:paraId="44B35178" w14:textId="035D3BD3" w:rsidR="00135794" w:rsidRPr="0068031B" w:rsidRDefault="00135794" w:rsidP="00E34608">
            <w:pPr>
              <w:pStyle w:val="BodyText"/>
              <w:rPr>
                <w:sz w:val="20"/>
                <w:szCs w:val="20"/>
              </w:rPr>
            </w:pPr>
            <w:r>
              <w:rPr>
                <w:sz w:val="20"/>
                <w:szCs w:val="20"/>
              </w:rPr>
              <w:t>MS 2 VTS NAS</w:t>
            </w:r>
          </w:p>
        </w:tc>
        <w:tc>
          <w:tcPr>
            <w:tcW w:w="6627" w:type="dxa"/>
          </w:tcPr>
          <w:p w14:paraId="2E493240" w14:textId="0956C07A" w:rsidR="00135794" w:rsidRPr="00DB2B73" w:rsidRDefault="00135794" w:rsidP="00332D19">
            <w:pPr>
              <w:pStyle w:val="BodyText"/>
              <w:rPr>
                <w:sz w:val="20"/>
                <w:szCs w:val="20"/>
              </w:rPr>
            </w:pPr>
            <w:r>
              <w:rPr>
                <w:sz w:val="20"/>
                <w:szCs w:val="20"/>
              </w:rPr>
              <w:t xml:space="preserve">See </w:t>
            </w:r>
            <w:r w:rsidR="008E41A9" w:rsidRPr="00E50655">
              <w:t>A</w:t>
            </w:r>
            <w:r w:rsidR="008E41A9">
              <w:t>ppendix</w:t>
            </w:r>
            <w:r w:rsidR="008E41A9" w:rsidRPr="00E50655">
              <w:t xml:space="preserve"> </w:t>
            </w:r>
            <w:r w:rsidRPr="00DB2B73">
              <w:rPr>
                <w:sz w:val="20"/>
                <w:szCs w:val="20"/>
              </w:rPr>
              <w:t>2, MS 2, Navigation Assistance Service Template</w:t>
            </w:r>
          </w:p>
        </w:tc>
      </w:tr>
      <w:tr w:rsidR="00135794" w:rsidRPr="00DB2B73" w14:paraId="39887C9E" w14:textId="77777777" w:rsidTr="00332D19">
        <w:tc>
          <w:tcPr>
            <w:tcW w:w="3794" w:type="dxa"/>
          </w:tcPr>
          <w:p w14:paraId="73CD50A4" w14:textId="6022CBAE" w:rsidR="00135794" w:rsidRPr="0068031B" w:rsidRDefault="00135794" w:rsidP="00332D19">
            <w:pPr>
              <w:pStyle w:val="BodyText"/>
              <w:rPr>
                <w:sz w:val="20"/>
                <w:szCs w:val="20"/>
              </w:rPr>
            </w:pPr>
            <w:r>
              <w:rPr>
                <w:sz w:val="20"/>
                <w:szCs w:val="20"/>
              </w:rPr>
              <w:t>MS 3 VTS TOS</w:t>
            </w:r>
          </w:p>
        </w:tc>
        <w:tc>
          <w:tcPr>
            <w:tcW w:w="6627" w:type="dxa"/>
          </w:tcPr>
          <w:p w14:paraId="269B93F9" w14:textId="61434CDD" w:rsidR="00135794" w:rsidRPr="00DB2B73" w:rsidRDefault="00135794" w:rsidP="00332D19">
            <w:pPr>
              <w:pStyle w:val="BodyText"/>
              <w:rPr>
                <w:sz w:val="20"/>
                <w:szCs w:val="20"/>
              </w:rPr>
            </w:pPr>
            <w:r>
              <w:rPr>
                <w:sz w:val="20"/>
                <w:szCs w:val="20"/>
              </w:rPr>
              <w:t xml:space="preserve">See </w:t>
            </w:r>
            <w:r w:rsidR="008E41A9" w:rsidRPr="00E50655">
              <w:t>A</w:t>
            </w:r>
            <w:r w:rsidR="008E41A9">
              <w:t>ppendix</w:t>
            </w:r>
            <w:r w:rsidR="008E41A9" w:rsidRPr="00E50655">
              <w:t xml:space="preserve"> </w:t>
            </w:r>
            <w:r w:rsidRPr="00DB2B73">
              <w:rPr>
                <w:sz w:val="20"/>
                <w:szCs w:val="20"/>
              </w:rPr>
              <w:t>3, MS 3, Traffic Organisation Service Template</w:t>
            </w:r>
          </w:p>
        </w:tc>
      </w:tr>
      <w:tr w:rsidR="00135794" w:rsidRPr="00B815D3" w14:paraId="6AB8FA1E" w14:textId="77777777" w:rsidTr="00332D19">
        <w:tc>
          <w:tcPr>
            <w:tcW w:w="3794" w:type="dxa"/>
          </w:tcPr>
          <w:p w14:paraId="442185FA" w14:textId="6DE8B192" w:rsidR="00135794" w:rsidRPr="0068031B" w:rsidRDefault="00135794" w:rsidP="00332D19">
            <w:pPr>
              <w:pStyle w:val="BodyText"/>
              <w:rPr>
                <w:sz w:val="20"/>
                <w:szCs w:val="20"/>
              </w:rPr>
            </w:pPr>
            <w:r w:rsidRPr="0068031B">
              <w:rPr>
                <w:sz w:val="20"/>
                <w:szCs w:val="20"/>
              </w:rPr>
              <w:t>MS 4 Local Port Service</w:t>
            </w:r>
          </w:p>
        </w:tc>
        <w:tc>
          <w:tcPr>
            <w:tcW w:w="6627" w:type="dxa"/>
          </w:tcPr>
          <w:p w14:paraId="551D93B9" w14:textId="77777777" w:rsidR="00135794" w:rsidRPr="00B815D3" w:rsidRDefault="00135794" w:rsidP="00332D19">
            <w:pPr>
              <w:pStyle w:val="BodyText"/>
              <w:rPr>
                <w:sz w:val="20"/>
                <w:szCs w:val="20"/>
              </w:rPr>
            </w:pPr>
            <w:r w:rsidRPr="00B815D3">
              <w:rPr>
                <w:sz w:val="20"/>
                <w:szCs w:val="20"/>
              </w:rPr>
              <w:t>Delays, obstruction, cargo operations, port availability</w:t>
            </w:r>
            <w:r>
              <w:rPr>
                <w:sz w:val="20"/>
                <w:szCs w:val="20"/>
              </w:rPr>
              <w:t xml:space="preserve"> and anchorage area in the port, ISPS state, </w:t>
            </w:r>
            <w:proofErr w:type="spellStart"/>
            <w:r>
              <w:rPr>
                <w:sz w:val="20"/>
                <w:szCs w:val="20"/>
              </w:rPr>
              <w:t>Marsec</w:t>
            </w:r>
            <w:proofErr w:type="spellEnd"/>
            <w:r>
              <w:rPr>
                <w:sz w:val="20"/>
                <w:szCs w:val="20"/>
              </w:rPr>
              <w:t xml:space="preserve"> level</w:t>
            </w:r>
          </w:p>
        </w:tc>
      </w:tr>
      <w:tr w:rsidR="00135794" w:rsidRPr="00B815D3" w14:paraId="1A53CE0A" w14:textId="77777777" w:rsidTr="00332D19">
        <w:tc>
          <w:tcPr>
            <w:tcW w:w="3794" w:type="dxa"/>
          </w:tcPr>
          <w:p w14:paraId="55604FE7" w14:textId="12F10E7A" w:rsidR="00135794" w:rsidRPr="0068031B" w:rsidRDefault="00135794" w:rsidP="00332D19">
            <w:pPr>
              <w:pStyle w:val="BodyText"/>
              <w:rPr>
                <w:sz w:val="20"/>
                <w:szCs w:val="20"/>
              </w:rPr>
            </w:pPr>
            <w:r>
              <w:rPr>
                <w:sz w:val="20"/>
                <w:szCs w:val="20"/>
              </w:rPr>
              <w:t>MS 5 Maritime Safety Information</w:t>
            </w:r>
          </w:p>
        </w:tc>
        <w:tc>
          <w:tcPr>
            <w:tcW w:w="6627" w:type="dxa"/>
          </w:tcPr>
          <w:p w14:paraId="6AE6262F" w14:textId="77777777" w:rsidR="00135794" w:rsidRPr="00B815D3" w:rsidRDefault="00135794" w:rsidP="00332D19">
            <w:pPr>
              <w:pStyle w:val="BodyText"/>
              <w:rPr>
                <w:sz w:val="20"/>
                <w:szCs w:val="20"/>
              </w:rPr>
            </w:pPr>
            <w:r>
              <w:rPr>
                <w:sz w:val="20"/>
                <w:szCs w:val="20"/>
              </w:rPr>
              <w:t>All information depending on structure of MSI</w:t>
            </w:r>
          </w:p>
        </w:tc>
      </w:tr>
      <w:tr w:rsidR="00135794" w:rsidRPr="00B815D3" w14:paraId="44A45D76" w14:textId="77777777" w:rsidTr="00332D19">
        <w:tc>
          <w:tcPr>
            <w:tcW w:w="3794" w:type="dxa"/>
          </w:tcPr>
          <w:p w14:paraId="1C141DF1" w14:textId="44C5091B" w:rsidR="00135794" w:rsidRPr="0068031B" w:rsidRDefault="00135794" w:rsidP="00332D19">
            <w:pPr>
              <w:pStyle w:val="BodyText"/>
              <w:rPr>
                <w:sz w:val="20"/>
                <w:szCs w:val="20"/>
              </w:rPr>
            </w:pPr>
            <w:r w:rsidRPr="0068031B">
              <w:rPr>
                <w:sz w:val="20"/>
                <w:szCs w:val="20"/>
              </w:rPr>
              <w:t>MS 6</w:t>
            </w:r>
            <w:r>
              <w:rPr>
                <w:sz w:val="20"/>
                <w:szCs w:val="20"/>
              </w:rPr>
              <w:t xml:space="preserve"> Pilotage Service</w:t>
            </w:r>
          </w:p>
        </w:tc>
        <w:tc>
          <w:tcPr>
            <w:tcW w:w="6627" w:type="dxa"/>
          </w:tcPr>
          <w:p w14:paraId="4ACD64E4" w14:textId="77777777" w:rsidR="00135794" w:rsidRPr="00B815D3" w:rsidRDefault="00135794" w:rsidP="00332D19">
            <w:pPr>
              <w:pStyle w:val="BodyText"/>
              <w:rPr>
                <w:sz w:val="20"/>
                <w:szCs w:val="20"/>
              </w:rPr>
            </w:pPr>
            <w:r>
              <w:rPr>
                <w:sz w:val="20"/>
                <w:szCs w:val="20"/>
              </w:rPr>
              <w:t>Pilot orders and updates</w:t>
            </w:r>
          </w:p>
        </w:tc>
      </w:tr>
      <w:tr w:rsidR="00135794" w:rsidRPr="00B815D3" w14:paraId="7EAD9BFD" w14:textId="77777777" w:rsidTr="00332D19">
        <w:tc>
          <w:tcPr>
            <w:tcW w:w="3794" w:type="dxa"/>
          </w:tcPr>
          <w:p w14:paraId="70A26183" w14:textId="55FB1FC8" w:rsidR="00135794" w:rsidRPr="0068031B" w:rsidRDefault="00135794" w:rsidP="00332D19">
            <w:pPr>
              <w:pStyle w:val="BodyText"/>
              <w:rPr>
                <w:sz w:val="20"/>
                <w:szCs w:val="20"/>
              </w:rPr>
            </w:pPr>
            <w:r w:rsidRPr="0068031B">
              <w:rPr>
                <w:sz w:val="20"/>
                <w:szCs w:val="20"/>
              </w:rPr>
              <w:t>MS 7</w:t>
            </w:r>
            <w:r>
              <w:rPr>
                <w:sz w:val="20"/>
                <w:szCs w:val="20"/>
              </w:rPr>
              <w:t xml:space="preserve"> Tug Service</w:t>
            </w:r>
          </w:p>
        </w:tc>
        <w:tc>
          <w:tcPr>
            <w:tcW w:w="6627" w:type="dxa"/>
          </w:tcPr>
          <w:p w14:paraId="2083E324" w14:textId="77777777" w:rsidR="00135794" w:rsidRPr="00B815D3" w:rsidRDefault="00135794" w:rsidP="00332D19">
            <w:pPr>
              <w:pStyle w:val="BodyText"/>
              <w:rPr>
                <w:sz w:val="20"/>
                <w:szCs w:val="20"/>
              </w:rPr>
            </w:pPr>
            <w:r>
              <w:rPr>
                <w:sz w:val="20"/>
                <w:szCs w:val="20"/>
              </w:rPr>
              <w:t>Tug order and updates</w:t>
            </w:r>
          </w:p>
        </w:tc>
      </w:tr>
      <w:tr w:rsidR="00135794" w:rsidRPr="00B815D3" w14:paraId="053DFB09" w14:textId="77777777" w:rsidTr="00332D19">
        <w:tc>
          <w:tcPr>
            <w:tcW w:w="3794" w:type="dxa"/>
          </w:tcPr>
          <w:p w14:paraId="654636CA" w14:textId="1DFF26BB" w:rsidR="00135794" w:rsidRPr="0068031B" w:rsidRDefault="00135794" w:rsidP="00332D19">
            <w:pPr>
              <w:pStyle w:val="BodyText"/>
              <w:rPr>
                <w:sz w:val="20"/>
                <w:szCs w:val="20"/>
              </w:rPr>
            </w:pPr>
            <w:r w:rsidRPr="0068031B">
              <w:rPr>
                <w:sz w:val="20"/>
                <w:szCs w:val="20"/>
              </w:rPr>
              <w:t>MS 8</w:t>
            </w:r>
            <w:r>
              <w:rPr>
                <w:sz w:val="20"/>
                <w:szCs w:val="20"/>
              </w:rPr>
              <w:t xml:space="preserve"> Vessel Shore Reporting</w:t>
            </w:r>
          </w:p>
        </w:tc>
        <w:tc>
          <w:tcPr>
            <w:tcW w:w="6627" w:type="dxa"/>
          </w:tcPr>
          <w:p w14:paraId="51B0C337" w14:textId="77777777" w:rsidR="00135794" w:rsidRPr="00B815D3" w:rsidRDefault="00135794" w:rsidP="00332D19">
            <w:pPr>
              <w:pStyle w:val="BodyText"/>
              <w:rPr>
                <w:sz w:val="20"/>
                <w:szCs w:val="20"/>
              </w:rPr>
            </w:pPr>
            <w:r>
              <w:rPr>
                <w:sz w:val="20"/>
                <w:szCs w:val="20"/>
              </w:rPr>
              <w:t>Notification of arrival, dangerous cargo etc.</w:t>
            </w:r>
          </w:p>
        </w:tc>
      </w:tr>
      <w:tr w:rsidR="00135794" w:rsidRPr="00B815D3" w14:paraId="1BA406C1" w14:textId="77777777" w:rsidTr="00332D19">
        <w:tc>
          <w:tcPr>
            <w:tcW w:w="3794" w:type="dxa"/>
          </w:tcPr>
          <w:p w14:paraId="35D44AE2" w14:textId="607D9D10" w:rsidR="00135794" w:rsidRPr="0068031B" w:rsidRDefault="00135794" w:rsidP="00332D19">
            <w:pPr>
              <w:pStyle w:val="BodyText"/>
              <w:rPr>
                <w:sz w:val="20"/>
                <w:szCs w:val="20"/>
              </w:rPr>
            </w:pPr>
            <w:r w:rsidRPr="0068031B">
              <w:rPr>
                <w:sz w:val="20"/>
                <w:szCs w:val="20"/>
              </w:rPr>
              <w:t>MS 9</w:t>
            </w:r>
            <w:r>
              <w:rPr>
                <w:sz w:val="20"/>
                <w:szCs w:val="20"/>
              </w:rPr>
              <w:t xml:space="preserve"> </w:t>
            </w:r>
            <w:proofErr w:type="spellStart"/>
            <w:r>
              <w:rPr>
                <w:sz w:val="20"/>
                <w:szCs w:val="20"/>
              </w:rPr>
              <w:t>Telemedical</w:t>
            </w:r>
            <w:proofErr w:type="spellEnd"/>
          </w:p>
        </w:tc>
        <w:tc>
          <w:tcPr>
            <w:tcW w:w="6627" w:type="dxa"/>
          </w:tcPr>
          <w:p w14:paraId="2C4985F0" w14:textId="77777777" w:rsidR="00135794" w:rsidRPr="00B815D3" w:rsidRDefault="00135794" w:rsidP="00332D19">
            <w:pPr>
              <w:pStyle w:val="BodyText"/>
              <w:rPr>
                <w:sz w:val="20"/>
                <w:szCs w:val="20"/>
              </w:rPr>
            </w:pPr>
            <w:r>
              <w:rPr>
                <w:sz w:val="20"/>
                <w:szCs w:val="20"/>
              </w:rPr>
              <w:t>Delays</w:t>
            </w:r>
          </w:p>
        </w:tc>
      </w:tr>
      <w:tr w:rsidR="00135794" w:rsidRPr="00B815D3" w14:paraId="4A3A5401" w14:textId="77777777" w:rsidTr="00332D19">
        <w:tc>
          <w:tcPr>
            <w:tcW w:w="3794" w:type="dxa"/>
          </w:tcPr>
          <w:p w14:paraId="7EA3E749" w14:textId="4DFF5371" w:rsidR="00135794" w:rsidRPr="0068031B" w:rsidRDefault="00135794" w:rsidP="00332D19">
            <w:pPr>
              <w:pStyle w:val="BodyText"/>
              <w:rPr>
                <w:sz w:val="20"/>
                <w:szCs w:val="20"/>
              </w:rPr>
            </w:pPr>
            <w:r w:rsidRPr="0068031B">
              <w:rPr>
                <w:sz w:val="20"/>
                <w:szCs w:val="20"/>
              </w:rPr>
              <w:t>MS 10</w:t>
            </w:r>
            <w:r>
              <w:rPr>
                <w:sz w:val="20"/>
                <w:szCs w:val="20"/>
              </w:rPr>
              <w:t xml:space="preserve"> Maritime Assistance Service</w:t>
            </w:r>
          </w:p>
        </w:tc>
        <w:tc>
          <w:tcPr>
            <w:tcW w:w="6627" w:type="dxa"/>
          </w:tcPr>
          <w:p w14:paraId="70ECDF2A" w14:textId="77777777" w:rsidR="00135794" w:rsidRPr="00B815D3" w:rsidRDefault="00135794" w:rsidP="00332D19">
            <w:pPr>
              <w:pStyle w:val="BodyText"/>
              <w:rPr>
                <w:sz w:val="20"/>
                <w:szCs w:val="20"/>
              </w:rPr>
            </w:pPr>
            <w:r>
              <w:rPr>
                <w:sz w:val="20"/>
                <w:szCs w:val="20"/>
              </w:rPr>
              <w:t>Notifications, routing, places of refuge</w:t>
            </w:r>
          </w:p>
        </w:tc>
      </w:tr>
      <w:tr w:rsidR="00135794" w:rsidRPr="00B815D3" w14:paraId="6C348CCC" w14:textId="77777777" w:rsidTr="00332D19">
        <w:tc>
          <w:tcPr>
            <w:tcW w:w="3794" w:type="dxa"/>
          </w:tcPr>
          <w:p w14:paraId="3AB58D0B" w14:textId="5730EDB7" w:rsidR="00135794" w:rsidRPr="0068031B" w:rsidRDefault="00135794" w:rsidP="00332D19">
            <w:pPr>
              <w:pStyle w:val="BodyText"/>
              <w:rPr>
                <w:sz w:val="20"/>
                <w:szCs w:val="20"/>
              </w:rPr>
            </w:pPr>
            <w:r w:rsidRPr="0068031B">
              <w:rPr>
                <w:sz w:val="20"/>
                <w:szCs w:val="20"/>
              </w:rPr>
              <w:t>MS 11</w:t>
            </w:r>
            <w:r>
              <w:rPr>
                <w:sz w:val="20"/>
                <w:szCs w:val="20"/>
              </w:rPr>
              <w:t xml:space="preserve"> Nautical Chart Service</w:t>
            </w:r>
          </w:p>
        </w:tc>
        <w:tc>
          <w:tcPr>
            <w:tcW w:w="6627" w:type="dxa"/>
          </w:tcPr>
          <w:p w14:paraId="61F0C14D" w14:textId="77777777" w:rsidR="00135794" w:rsidRPr="00B815D3" w:rsidRDefault="00135794" w:rsidP="00332D19">
            <w:pPr>
              <w:pStyle w:val="BodyText"/>
              <w:rPr>
                <w:sz w:val="20"/>
                <w:szCs w:val="20"/>
              </w:rPr>
            </w:pPr>
            <w:r>
              <w:rPr>
                <w:sz w:val="20"/>
                <w:szCs w:val="20"/>
              </w:rPr>
              <w:t>Local Area updates, chart updates</w:t>
            </w:r>
          </w:p>
        </w:tc>
      </w:tr>
      <w:tr w:rsidR="00135794" w:rsidRPr="00B815D3" w14:paraId="72FE1FD8" w14:textId="77777777" w:rsidTr="00332D19">
        <w:tc>
          <w:tcPr>
            <w:tcW w:w="3794" w:type="dxa"/>
          </w:tcPr>
          <w:p w14:paraId="370A688B" w14:textId="0B1C7341" w:rsidR="00135794" w:rsidRPr="0068031B" w:rsidRDefault="00135794" w:rsidP="00332D19">
            <w:pPr>
              <w:pStyle w:val="BodyText"/>
              <w:rPr>
                <w:sz w:val="20"/>
                <w:szCs w:val="20"/>
              </w:rPr>
            </w:pPr>
            <w:r>
              <w:rPr>
                <w:sz w:val="20"/>
                <w:szCs w:val="20"/>
              </w:rPr>
              <w:t>MS 12 Nautical Publication Service</w:t>
            </w:r>
          </w:p>
        </w:tc>
        <w:tc>
          <w:tcPr>
            <w:tcW w:w="6627" w:type="dxa"/>
          </w:tcPr>
          <w:p w14:paraId="25596ED8" w14:textId="77777777" w:rsidR="00135794" w:rsidRPr="00B815D3" w:rsidRDefault="00135794" w:rsidP="00332D19">
            <w:pPr>
              <w:pStyle w:val="BodyText"/>
              <w:rPr>
                <w:sz w:val="20"/>
                <w:szCs w:val="20"/>
              </w:rPr>
            </w:pPr>
            <w:r>
              <w:rPr>
                <w:sz w:val="20"/>
                <w:szCs w:val="20"/>
              </w:rPr>
              <w:t>Updates to publication</w:t>
            </w:r>
          </w:p>
        </w:tc>
      </w:tr>
      <w:tr w:rsidR="00135794" w:rsidRPr="00B815D3" w14:paraId="0BE943E2" w14:textId="77777777" w:rsidTr="00332D19">
        <w:tc>
          <w:tcPr>
            <w:tcW w:w="3794" w:type="dxa"/>
          </w:tcPr>
          <w:p w14:paraId="1A189755" w14:textId="5D7E3C0F" w:rsidR="00135794" w:rsidRPr="0068031B" w:rsidRDefault="00135794" w:rsidP="00332D19">
            <w:pPr>
              <w:pStyle w:val="BodyText"/>
              <w:rPr>
                <w:sz w:val="20"/>
                <w:szCs w:val="20"/>
              </w:rPr>
            </w:pPr>
            <w:r>
              <w:rPr>
                <w:sz w:val="20"/>
                <w:szCs w:val="20"/>
              </w:rPr>
              <w:t>MS 13 Ice Navigation Service</w:t>
            </w:r>
          </w:p>
        </w:tc>
        <w:tc>
          <w:tcPr>
            <w:tcW w:w="6627" w:type="dxa"/>
          </w:tcPr>
          <w:p w14:paraId="3C726714" w14:textId="77777777" w:rsidR="00135794" w:rsidRPr="00B815D3" w:rsidRDefault="00135794" w:rsidP="00332D19">
            <w:pPr>
              <w:pStyle w:val="BodyText"/>
              <w:rPr>
                <w:sz w:val="20"/>
                <w:szCs w:val="20"/>
              </w:rPr>
            </w:pPr>
            <w:r>
              <w:rPr>
                <w:sz w:val="20"/>
                <w:szCs w:val="20"/>
              </w:rPr>
              <w:t>Ice routes, ice conditions, ice breaking assistance</w:t>
            </w:r>
          </w:p>
        </w:tc>
      </w:tr>
      <w:tr w:rsidR="00135794" w:rsidRPr="00B815D3" w14:paraId="2B4CB785" w14:textId="77777777" w:rsidTr="00332D19">
        <w:tc>
          <w:tcPr>
            <w:tcW w:w="3794" w:type="dxa"/>
          </w:tcPr>
          <w:p w14:paraId="0EDDF1DF" w14:textId="4ED2F52C" w:rsidR="00135794" w:rsidRPr="0068031B" w:rsidRDefault="00135794" w:rsidP="00332D19">
            <w:pPr>
              <w:pStyle w:val="BodyText"/>
              <w:rPr>
                <w:sz w:val="20"/>
                <w:szCs w:val="20"/>
              </w:rPr>
            </w:pPr>
            <w:r>
              <w:rPr>
                <w:sz w:val="20"/>
                <w:szCs w:val="20"/>
              </w:rPr>
              <w:t>MS 14 Meteorological Service</w:t>
            </w:r>
          </w:p>
        </w:tc>
        <w:tc>
          <w:tcPr>
            <w:tcW w:w="6627" w:type="dxa"/>
          </w:tcPr>
          <w:p w14:paraId="7394B766" w14:textId="0E147E24" w:rsidR="00135794" w:rsidRPr="00B815D3" w:rsidRDefault="00E84C69">
            <w:pPr>
              <w:pStyle w:val="BodyText"/>
              <w:rPr>
                <w:sz w:val="20"/>
                <w:szCs w:val="20"/>
              </w:rPr>
            </w:pPr>
            <w:r>
              <w:rPr>
                <w:sz w:val="20"/>
                <w:szCs w:val="20"/>
              </w:rPr>
              <w:t>W</w:t>
            </w:r>
            <w:r w:rsidR="00135794">
              <w:rPr>
                <w:sz w:val="20"/>
                <w:szCs w:val="20"/>
              </w:rPr>
              <w:t>eather</w:t>
            </w:r>
            <w:r>
              <w:rPr>
                <w:sz w:val="20"/>
                <w:szCs w:val="20"/>
              </w:rPr>
              <w:t xml:space="preserve"> information</w:t>
            </w:r>
          </w:p>
        </w:tc>
      </w:tr>
      <w:tr w:rsidR="00135794" w:rsidRPr="00B815D3" w14:paraId="3FFFC84F" w14:textId="77777777" w:rsidTr="00332D19">
        <w:tc>
          <w:tcPr>
            <w:tcW w:w="3794" w:type="dxa"/>
          </w:tcPr>
          <w:p w14:paraId="39293FB6" w14:textId="4337E6CC" w:rsidR="00135794" w:rsidRPr="0068031B" w:rsidRDefault="00135794" w:rsidP="00332D19">
            <w:pPr>
              <w:pStyle w:val="BodyText"/>
              <w:rPr>
                <w:sz w:val="20"/>
                <w:szCs w:val="20"/>
              </w:rPr>
            </w:pPr>
            <w:r>
              <w:rPr>
                <w:sz w:val="20"/>
                <w:szCs w:val="20"/>
              </w:rPr>
              <w:t xml:space="preserve">MS 15 Real Time Hydro and </w:t>
            </w:r>
            <w:proofErr w:type="spellStart"/>
            <w:r>
              <w:rPr>
                <w:sz w:val="20"/>
                <w:szCs w:val="20"/>
              </w:rPr>
              <w:t>Inf</w:t>
            </w:r>
            <w:proofErr w:type="spellEnd"/>
            <w:r>
              <w:rPr>
                <w:sz w:val="20"/>
                <w:szCs w:val="20"/>
              </w:rPr>
              <w:t xml:space="preserve"> Service</w:t>
            </w:r>
          </w:p>
        </w:tc>
        <w:tc>
          <w:tcPr>
            <w:tcW w:w="6627" w:type="dxa"/>
          </w:tcPr>
          <w:p w14:paraId="7E7DED26" w14:textId="77777777" w:rsidR="00135794" w:rsidRPr="00B815D3" w:rsidRDefault="00135794" w:rsidP="00332D19">
            <w:pPr>
              <w:pStyle w:val="BodyText"/>
              <w:rPr>
                <w:sz w:val="20"/>
                <w:szCs w:val="20"/>
              </w:rPr>
            </w:pPr>
            <w:r>
              <w:rPr>
                <w:sz w:val="20"/>
                <w:szCs w:val="20"/>
              </w:rPr>
              <w:t>Horizontal and vertical Tidal information in VTS area, available water column</w:t>
            </w:r>
          </w:p>
        </w:tc>
      </w:tr>
      <w:tr w:rsidR="00135794" w:rsidRPr="00B815D3" w14:paraId="4EF6E53B" w14:textId="77777777" w:rsidTr="00332D19">
        <w:tc>
          <w:tcPr>
            <w:tcW w:w="3794" w:type="dxa"/>
          </w:tcPr>
          <w:p w14:paraId="52B46221" w14:textId="529DF108" w:rsidR="00135794" w:rsidRPr="0068031B" w:rsidRDefault="00135794" w:rsidP="00332D19">
            <w:pPr>
              <w:pStyle w:val="BodyText"/>
              <w:rPr>
                <w:sz w:val="20"/>
                <w:szCs w:val="20"/>
              </w:rPr>
            </w:pPr>
            <w:r>
              <w:rPr>
                <w:sz w:val="20"/>
                <w:szCs w:val="20"/>
              </w:rPr>
              <w:lastRenderedPageBreak/>
              <w:t>MS 16 Search and Rescue service</w:t>
            </w:r>
          </w:p>
        </w:tc>
        <w:tc>
          <w:tcPr>
            <w:tcW w:w="6627" w:type="dxa"/>
          </w:tcPr>
          <w:p w14:paraId="6D256740" w14:textId="77777777" w:rsidR="00135794" w:rsidRPr="00B815D3" w:rsidRDefault="00135794" w:rsidP="00332D19">
            <w:pPr>
              <w:pStyle w:val="BodyText"/>
              <w:rPr>
                <w:sz w:val="20"/>
                <w:szCs w:val="20"/>
              </w:rPr>
            </w:pPr>
            <w:r>
              <w:rPr>
                <w:sz w:val="20"/>
                <w:szCs w:val="20"/>
              </w:rPr>
              <w:t xml:space="preserve">Search pattern and vessel  of opportunity  </w:t>
            </w:r>
          </w:p>
        </w:tc>
      </w:tr>
    </w:tbl>
    <w:p w14:paraId="70C4E052" w14:textId="77777777" w:rsidR="00135794" w:rsidRPr="0008764F" w:rsidRDefault="00135794" w:rsidP="00135794">
      <w:pPr>
        <w:pStyle w:val="BodyText"/>
      </w:pPr>
    </w:p>
    <w:p w14:paraId="4BDEAC77" w14:textId="77777777" w:rsidR="00135794" w:rsidRDefault="00135794" w:rsidP="00135794">
      <w:pPr>
        <w:spacing w:after="200" w:line="276" w:lineRule="auto"/>
      </w:pPr>
      <w:r>
        <w:br w:type="page"/>
      </w:r>
    </w:p>
    <w:p w14:paraId="37855441" w14:textId="613E497D" w:rsidR="002C2E5F" w:rsidRPr="00416826" w:rsidRDefault="00ED2AB7" w:rsidP="00416826">
      <w:pPr>
        <w:pStyle w:val="ListParagraph"/>
        <w:widowControl/>
        <w:numPr>
          <w:ilvl w:val="0"/>
          <w:numId w:val="66"/>
        </w:numPr>
        <w:autoSpaceDE/>
        <w:autoSpaceDN/>
        <w:adjustRightInd/>
        <w:ind w:left="567" w:hanging="567"/>
        <w:rPr>
          <w:b/>
          <w:color w:val="0070C0"/>
        </w:rPr>
      </w:pPr>
      <w:r>
        <w:rPr>
          <w:b/>
          <w:bCs w:val="0"/>
          <w:color w:val="0070C0"/>
        </w:rPr>
        <w:lastRenderedPageBreak/>
        <w:t xml:space="preserve">Draft </w:t>
      </w:r>
      <w:r w:rsidR="00901481" w:rsidRPr="00416826">
        <w:rPr>
          <w:b/>
          <w:color w:val="0070C0"/>
        </w:rPr>
        <w:t>MS</w:t>
      </w:r>
      <w:r w:rsidR="008A2F17">
        <w:rPr>
          <w:b/>
          <w:color w:val="0070C0"/>
        </w:rPr>
        <w:t xml:space="preserve"> </w:t>
      </w:r>
      <w:r w:rsidR="00901481" w:rsidRPr="00416826">
        <w:rPr>
          <w:b/>
          <w:color w:val="0070C0"/>
        </w:rPr>
        <w:t xml:space="preserve">2 </w:t>
      </w:r>
      <w:r w:rsidR="008F1A05" w:rsidRPr="00416826">
        <w:rPr>
          <w:b/>
          <w:color w:val="0070C0"/>
        </w:rPr>
        <w:t xml:space="preserve">VTS </w:t>
      </w:r>
      <w:r w:rsidR="00901481" w:rsidRPr="00416826">
        <w:rPr>
          <w:b/>
          <w:color w:val="0070C0"/>
        </w:rPr>
        <w:t>Navigational Assistance Service (NAS)</w:t>
      </w:r>
    </w:p>
    <w:p w14:paraId="10FE0C3F" w14:textId="77777777" w:rsidR="00135794" w:rsidRDefault="00135794" w:rsidP="00416826">
      <w:pPr>
        <w:widowControl/>
        <w:autoSpaceDE/>
        <w:autoSpaceDN/>
        <w:adjustRightInd/>
        <w:rPr>
          <w:rFonts w:ascii="Arial" w:hAnsi="Arial" w:cs="Arial"/>
          <w:b/>
          <w:szCs w:val="22"/>
        </w:rPr>
      </w:pPr>
    </w:p>
    <w:p w14:paraId="7D287D10" w14:textId="77777777" w:rsidR="00135794" w:rsidRDefault="00135794" w:rsidP="00416826">
      <w:pPr>
        <w:widowControl/>
        <w:autoSpaceDE/>
        <w:autoSpaceDN/>
        <w:adjustRightInd/>
        <w:rPr>
          <w:rFonts w:ascii="Arial" w:hAnsi="Arial" w:cs="Arial"/>
          <w:b/>
          <w:szCs w:val="22"/>
        </w:rPr>
      </w:pPr>
    </w:p>
    <w:p w14:paraId="1552C726" w14:textId="77777777" w:rsidR="00135794" w:rsidRPr="00416826" w:rsidRDefault="007D119F" w:rsidP="00416826">
      <w:pPr>
        <w:pStyle w:val="Heading2"/>
        <w:rPr>
          <w:color w:val="0070C0"/>
        </w:rPr>
      </w:pPr>
      <w:bookmarkStart w:id="24" w:name="_Toc511251892"/>
      <w:r>
        <w:rPr>
          <w:color w:val="0070C0"/>
        </w:rPr>
        <w:t xml:space="preserve">2.1 </w:t>
      </w:r>
      <w:r w:rsidR="00135794" w:rsidRPr="00416826">
        <w:rPr>
          <w:color w:val="0070C0"/>
        </w:rPr>
        <w:t>Submitting Organisation</w:t>
      </w:r>
      <w:bookmarkEnd w:id="24"/>
    </w:p>
    <w:p w14:paraId="23AECBDB" w14:textId="2D962C4F" w:rsidR="00135794" w:rsidRDefault="00135794" w:rsidP="00135794">
      <w:pPr>
        <w:pStyle w:val="BodyText"/>
      </w:pPr>
      <w:r>
        <w:t xml:space="preserve">IALA </w:t>
      </w:r>
    </w:p>
    <w:p w14:paraId="03CF5C3D" w14:textId="77777777" w:rsidR="00135794" w:rsidRPr="00416826" w:rsidRDefault="007D119F" w:rsidP="00416826">
      <w:pPr>
        <w:pStyle w:val="Heading2"/>
        <w:rPr>
          <w:color w:val="0070C0"/>
        </w:rPr>
      </w:pPr>
      <w:bookmarkStart w:id="25" w:name="_Toc511251893"/>
      <w:r>
        <w:rPr>
          <w:color w:val="0070C0"/>
        </w:rPr>
        <w:t xml:space="preserve">2.2 </w:t>
      </w:r>
      <w:r w:rsidR="00135794" w:rsidRPr="00416826">
        <w:rPr>
          <w:color w:val="0070C0"/>
        </w:rPr>
        <w:t>Description of the maritime service</w:t>
      </w:r>
      <w:bookmarkEnd w:id="25"/>
    </w:p>
    <w:p w14:paraId="4512552B" w14:textId="77777777" w:rsidR="00C94AA9" w:rsidRDefault="00C94AA9" w:rsidP="00135794">
      <w:pPr>
        <w:pStyle w:val="BodyText"/>
      </w:pPr>
    </w:p>
    <w:p w14:paraId="6B5A379F" w14:textId="752E9BC0" w:rsidR="00C94AA9" w:rsidRDefault="00C94AA9" w:rsidP="00135794">
      <w:pPr>
        <w:pStyle w:val="BodyText"/>
      </w:pPr>
      <w:r w:rsidRPr="00416826">
        <w:rPr>
          <w:highlight w:val="yellow"/>
        </w:rPr>
        <w:t>IALA guideline 1089</w:t>
      </w:r>
      <w:r>
        <w:t xml:space="preserve"> gives guidance on the delivery of the three different types of services provided by a VTS Information Service (INS), Traffic Organization Service (TOS) and Navigational Assistance Service (NAS).</w:t>
      </w:r>
    </w:p>
    <w:p w14:paraId="5B7A354E" w14:textId="64BD7B8D" w:rsidR="00135794" w:rsidRDefault="00135794" w:rsidP="00135794">
      <w:pPr>
        <w:pStyle w:val="BodyText"/>
      </w:pPr>
      <w:r>
        <w:t>Navigational Assistance Service</w:t>
      </w:r>
      <w:r w:rsidR="009B5E96">
        <w:t xml:space="preserve"> operated by VTS</w:t>
      </w:r>
      <w:r>
        <w:t xml:space="preserve"> </w:t>
      </w:r>
      <w:r w:rsidRPr="00883971">
        <w:t xml:space="preserve">is defined by IMO as </w:t>
      </w:r>
      <w:r>
        <w:t>“</w:t>
      </w:r>
      <w:r w:rsidRPr="00883971">
        <w:t>a service to assist on-board navigational decision-making and to monitor its effects</w:t>
      </w:r>
      <w:r w:rsidR="00C94AA9">
        <w:t>.”</w:t>
      </w:r>
    </w:p>
    <w:p w14:paraId="7A5BD80F" w14:textId="77777777" w:rsidR="00135794" w:rsidRDefault="00C94AA9" w:rsidP="00135794">
      <w:pPr>
        <w:pStyle w:val="BodyText"/>
      </w:pPr>
      <w:r>
        <w:t>“</w:t>
      </w:r>
      <w:r w:rsidR="00135794">
        <w:t xml:space="preserve">The </w:t>
      </w:r>
      <w:r w:rsidR="00135794">
        <w:rPr>
          <w:i/>
          <w:iCs/>
        </w:rPr>
        <w:t xml:space="preserve">navigational assistance service </w:t>
      </w:r>
      <w:r w:rsidR="00135794">
        <w:t>is especially important in difficult navigational or meteorological circumstances or in case of defects or deficiencies. This service is normally rendered at the request of a vessel or by the VTS when deemed necessary.</w:t>
      </w:r>
      <w:r>
        <w:t>”</w:t>
      </w:r>
      <w:r w:rsidR="00135794">
        <w:t xml:space="preserve"> </w:t>
      </w:r>
      <w:r w:rsidR="00135794" w:rsidRPr="00883971">
        <w:t>(</w:t>
      </w:r>
      <w:r w:rsidR="00135794">
        <w:t xml:space="preserve">IMO </w:t>
      </w:r>
      <w:proofErr w:type="gramStart"/>
      <w:r w:rsidR="00135794" w:rsidRPr="00883971">
        <w:t>Res.A857(</w:t>
      </w:r>
      <w:proofErr w:type="gramEnd"/>
      <w:r w:rsidR="00135794" w:rsidRPr="00883971">
        <w:t>20))</w:t>
      </w:r>
    </w:p>
    <w:p w14:paraId="3BC9718D" w14:textId="77777777" w:rsidR="00135794" w:rsidRDefault="00135794" w:rsidP="00135794">
      <w:pPr>
        <w:pStyle w:val="BodyText"/>
      </w:pPr>
    </w:p>
    <w:p w14:paraId="3A15FE19" w14:textId="77777777" w:rsidR="00135794" w:rsidRPr="003C2366" w:rsidRDefault="00135794" w:rsidP="00135794">
      <w:pPr>
        <w:pStyle w:val="Tablecaption"/>
      </w:pPr>
      <w:r w:rsidRPr="008E0DA8">
        <w:t>Examples of the types of information that may be provided by a VTS operating a Navigational</w:t>
      </w:r>
      <w:r>
        <w:t xml:space="preserve"> </w:t>
      </w:r>
      <w:r w:rsidRPr="008E0DA8">
        <w:t>Assistance Service</w:t>
      </w:r>
      <w:r w:rsidR="00C94AA9">
        <w:t xml:space="preserve"> (IALA Guideline 1089)</w:t>
      </w:r>
    </w:p>
    <w:tbl>
      <w:tblPr>
        <w:tblStyle w:val="TableGrid"/>
        <w:tblW w:w="0" w:type="auto"/>
        <w:tblLook w:val="04A0" w:firstRow="1" w:lastRow="0" w:firstColumn="1" w:lastColumn="0" w:noHBand="0" w:noVBand="1"/>
      </w:tblPr>
      <w:tblGrid>
        <w:gridCol w:w="2731"/>
        <w:gridCol w:w="6889"/>
      </w:tblGrid>
      <w:tr w:rsidR="00135794" w14:paraId="5D7238F1" w14:textId="77777777" w:rsidTr="00332D19">
        <w:tc>
          <w:tcPr>
            <w:tcW w:w="2943" w:type="dxa"/>
          </w:tcPr>
          <w:p w14:paraId="78C1D0AE" w14:textId="77777777" w:rsidR="00135794" w:rsidRPr="008E0DA8" w:rsidRDefault="00135794" w:rsidP="00332D19">
            <w:pPr>
              <w:rPr>
                <w:rFonts w:cstheme="minorHAnsi"/>
                <w:b/>
                <w:bCs/>
                <w:color w:val="407DCA"/>
                <w:sz w:val="20"/>
                <w:szCs w:val="20"/>
              </w:rPr>
            </w:pPr>
            <w:r w:rsidRPr="008E0DA8">
              <w:rPr>
                <w:rFonts w:cstheme="minorHAnsi"/>
                <w:b/>
                <w:bCs/>
                <w:color w:val="407DCA"/>
                <w:sz w:val="20"/>
                <w:szCs w:val="20"/>
              </w:rPr>
              <w:t>Information related to NAS</w:t>
            </w:r>
          </w:p>
        </w:tc>
        <w:tc>
          <w:tcPr>
            <w:tcW w:w="7478" w:type="dxa"/>
          </w:tcPr>
          <w:p w14:paraId="3E6FADFB" w14:textId="77777777" w:rsidR="00135794" w:rsidRPr="008E0DA8" w:rsidRDefault="00135794" w:rsidP="00332D19">
            <w:pPr>
              <w:rPr>
                <w:rFonts w:cstheme="minorHAnsi"/>
                <w:b/>
                <w:bCs/>
                <w:color w:val="407DCA"/>
                <w:sz w:val="20"/>
                <w:szCs w:val="20"/>
              </w:rPr>
            </w:pPr>
            <w:r w:rsidRPr="008E0DA8">
              <w:rPr>
                <w:rFonts w:cstheme="minorHAnsi"/>
                <w:b/>
                <w:bCs/>
                <w:color w:val="407DCA"/>
                <w:sz w:val="20"/>
                <w:szCs w:val="20"/>
              </w:rPr>
              <w:t>Examples</w:t>
            </w:r>
          </w:p>
        </w:tc>
      </w:tr>
      <w:tr w:rsidR="00135794" w14:paraId="25726BAD" w14:textId="77777777" w:rsidTr="00332D19">
        <w:tc>
          <w:tcPr>
            <w:tcW w:w="2943" w:type="dxa"/>
          </w:tcPr>
          <w:p w14:paraId="01FF6FB0" w14:textId="77777777" w:rsidR="00135794" w:rsidRPr="008E0DA8" w:rsidRDefault="00135794" w:rsidP="00332D19">
            <w:pPr>
              <w:rPr>
                <w:rFonts w:cstheme="minorHAnsi"/>
                <w:b/>
                <w:bCs/>
                <w:color w:val="407DCA"/>
                <w:sz w:val="20"/>
                <w:szCs w:val="20"/>
              </w:rPr>
            </w:pPr>
            <w:r w:rsidRPr="008E0DA8">
              <w:rPr>
                <w:rFonts w:cstheme="minorHAnsi"/>
                <w:color w:val="000000"/>
                <w:sz w:val="20"/>
                <w:szCs w:val="20"/>
              </w:rPr>
              <w:t>Request and identification</w:t>
            </w:r>
          </w:p>
        </w:tc>
        <w:tc>
          <w:tcPr>
            <w:tcW w:w="7478" w:type="dxa"/>
          </w:tcPr>
          <w:p w14:paraId="3F6C6943" w14:textId="77777777" w:rsidR="00135794" w:rsidRPr="008E0DA8" w:rsidRDefault="00135794" w:rsidP="00135794">
            <w:pPr>
              <w:pStyle w:val="Tablebullet"/>
              <w:numPr>
                <w:ilvl w:val="0"/>
                <w:numId w:val="15"/>
              </w:numPr>
            </w:pPr>
            <w:r w:rsidRPr="008E0DA8">
              <w:t>availability of NAS, start and end of NAS;</w:t>
            </w:r>
          </w:p>
          <w:p w14:paraId="3D0EFD45" w14:textId="77777777" w:rsidR="00135794" w:rsidRPr="008E0DA8" w:rsidRDefault="00135794" w:rsidP="00135794">
            <w:pPr>
              <w:pStyle w:val="Tablebullet"/>
              <w:numPr>
                <w:ilvl w:val="0"/>
                <w:numId w:val="15"/>
              </w:numPr>
            </w:pPr>
            <w:r w:rsidRPr="008E0DA8">
              <w:t xml:space="preserve"> request for </w:t>
            </w:r>
            <w:r>
              <w:t>vessel</w:t>
            </w:r>
            <w:r w:rsidRPr="008E0DA8">
              <w:t xml:space="preserve"> identification such as position, course made good and speed over the ground;</w:t>
            </w:r>
          </w:p>
          <w:p w14:paraId="031706F4" w14:textId="77777777" w:rsidR="00135794" w:rsidRPr="008E0DA8" w:rsidRDefault="00135794" w:rsidP="00135794">
            <w:pPr>
              <w:pStyle w:val="Tablebullet"/>
              <w:numPr>
                <w:ilvl w:val="0"/>
                <w:numId w:val="15"/>
              </w:numPr>
              <w:rPr>
                <w:rFonts w:cstheme="minorHAnsi"/>
                <w:b/>
                <w:bCs/>
                <w:color w:val="407DCA"/>
              </w:rPr>
            </w:pPr>
            <w:r w:rsidRPr="008E0DA8">
              <w:t xml:space="preserve">status of </w:t>
            </w:r>
            <w:r>
              <w:t>vessel</w:t>
            </w:r>
            <w:r w:rsidRPr="008E0DA8">
              <w:t>'s equipment; etc.</w:t>
            </w:r>
            <w:r w:rsidRPr="008E0DA8">
              <w:rPr>
                <w:rFonts w:cstheme="minorHAnsi"/>
                <w:b/>
                <w:bCs/>
                <w:color w:val="407DCA"/>
              </w:rPr>
              <w:t xml:space="preserve"> </w:t>
            </w:r>
          </w:p>
        </w:tc>
      </w:tr>
      <w:tr w:rsidR="00135794" w14:paraId="44691619" w14:textId="77777777" w:rsidTr="00332D19">
        <w:tc>
          <w:tcPr>
            <w:tcW w:w="2943" w:type="dxa"/>
          </w:tcPr>
          <w:p w14:paraId="319985B2" w14:textId="77777777" w:rsidR="00135794" w:rsidRPr="008E0DA8" w:rsidRDefault="00135794" w:rsidP="00332D19">
            <w:pPr>
              <w:rPr>
                <w:rFonts w:cstheme="minorHAnsi"/>
                <w:color w:val="000000"/>
                <w:sz w:val="20"/>
                <w:szCs w:val="20"/>
              </w:rPr>
            </w:pPr>
            <w:r w:rsidRPr="008E0DA8">
              <w:rPr>
                <w:rFonts w:cstheme="minorHAnsi"/>
                <w:color w:val="000000"/>
                <w:sz w:val="20"/>
                <w:szCs w:val="20"/>
              </w:rPr>
              <w:t>Navigational information</w:t>
            </w:r>
          </w:p>
          <w:p w14:paraId="69AAD0D5" w14:textId="77777777" w:rsidR="00135794" w:rsidRPr="008E0DA8" w:rsidRDefault="00135794" w:rsidP="00332D19">
            <w:pPr>
              <w:rPr>
                <w:rFonts w:cstheme="minorHAnsi"/>
                <w:color w:val="000000"/>
                <w:sz w:val="20"/>
                <w:szCs w:val="20"/>
              </w:rPr>
            </w:pPr>
            <w:r w:rsidRPr="008E0DA8">
              <w:rPr>
                <w:rFonts w:cstheme="minorHAnsi"/>
                <w:color w:val="000000"/>
                <w:sz w:val="20"/>
                <w:szCs w:val="20"/>
              </w:rPr>
              <w:t>(including position and course</w:t>
            </w:r>
          </w:p>
          <w:p w14:paraId="591A6D0B" w14:textId="77777777" w:rsidR="00135794" w:rsidRPr="008E0DA8" w:rsidRDefault="00135794" w:rsidP="00332D19">
            <w:pPr>
              <w:rPr>
                <w:rFonts w:cstheme="minorHAnsi"/>
                <w:color w:val="000000"/>
                <w:sz w:val="20"/>
                <w:szCs w:val="20"/>
              </w:rPr>
            </w:pPr>
            <w:r w:rsidRPr="008E0DA8">
              <w:rPr>
                <w:rFonts w:cstheme="minorHAnsi"/>
                <w:color w:val="000000"/>
                <w:sz w:val="20"/>
                <w:szCs w:val="20"/>
              </w:rPr>
              <w:t>information)</w:t>
            </w:r>
          </w:p>
          <w:p w14:paraId="65D62DE3" w14:textId="77777777" w:rsidR="00135794" w:rsidRPr="008E0DA8" w:rsidRDefault="00135794" w:rsidP="00332D19">
            <w:pPr>
              <w:rPr>
                <w:rFonts w:cstheme="minorHAnsi"/>
                <w:b/>
                <w:bCs/>
                <w:color w:val="407DCA"/>
                <w:sz w:val="20"/>
                <w:szCs w:val="20"/>
              </w:rPr>
            </w:pPr>
          </w:p>
        </w:tc>
        <w:tc>
          <w:tcPr>
            <w:tcW w:w="7478" w:type="dxa"/>
          </w:tcPr>
          <w:p w14:paraId="64AB5712" w14:textId="77777777" w:rsidR="00135794" w:rsidRPr="008E0DA8" w:rsidRDefault="00135794" w:rsidP="00135794">
            <w:pPr>
              <w:pStyle w:val="Tablebullet"/>
              <w:numPr>
                <w:ilvl w:val="0"/>
                <w:numId w:val="15"/>
              </w:numPr>
              <w:rPr>
                <w:rFonts w:cstheme="minorHAnsi"/>
                <w:color w:val="000000"/>
              </w:rPr>
            </w:pPr>
            <w:r w:rsidRPr="008E0DA8">
              <w:rPr>
                <w:rFonts w:cstheme="minorHAnsi"/>
                <w:color w:val="000000"/>
              </w:rPr>
              <w:t>Examples provided to an individual vessel:</w:t>
            </w:r>
          </w:p>
          <w:p w14:paraId="1C38462D" w14:textId="77777777" w:rsidR="00135794" w:rsidRPr="008E0DA8" w:rsidRDefault="00135794" w:rsidP="00135794">
            <w:pPr>
              <w:pStyle w:val="Tablebullet"/>
              <w:numPr>
                <w:ilvl w:val="0"/>
                <w:numId w:val="15"/>
              </w:numPr>
            </w:pPr>
            <w:proofErr w:type="gramStart"/>
            <w:r w:rsidRPr="008E0DA8">
              <w:t>provide</w:t>
            </w:r>
            <w:proofErr w:type="gramEnd"/>
            <w:r w:rsidRPr="008E0DA8">
              <w:t xml:space="preserve"> range and bearing from fixed objects, fairway/channel or way‐points; </w:t>
            </w:r>
            <w:r w:rsidRPr="008E0DA8">
              <w:rPr>
                <w:rFonts w:cstheme="minorHAnsi"/>
                <w:color w:val="000000"/>
              </w:rPr>
              <w:t>proximity to navigational hazards, etc.</w:t>
            </w:r>
          </w:p>
          <w:p w14:paraId="35E8F0C2" w14:textId="34E83D63" w:rsidR="00135794" w:rsidRPr="008E0DA8" w:rsidRDefault="00135794" w:rsidP="00135794">
            <w:pPr>
              <w:pStyle w:val="Tablebullet"/>
              <w:numPr>
                <w:ilvl w:val="0"/>
                <w:numId w:val="15"/>
              </w:numPr>
              <w:rPr>
                <w:rFonts w:cstheme="minorHAnsi"/>
                <w:b/>
                <w:bCs/>
                <w:color w:val="407DCA"/>
              </w:rPr>
            </w:pPr>
            <w:r w:rsidRPr="008E0DA8">
              <w:t>provide information related to navigating into a channel/fairway/lane (i.e.</w:t>
            </w:r>
            <w:r w:rsidR="00ED2AB7">
              <w:t xml:space="preserve"> </w:t>
            </w:r>
            <w:r w:rsidRPr="008E0DA8">
              <w:rPr>
                <w:rFonts w:cstheme="minorHAnsi"/>
                <w:color w:val="000000"/>
              </w:rPr>
              <w:t>track is parallel/diverging/converging with/from/to reference line); etc.</w:t>
            </w:r>
            <w:r w:rsidRPr="008E0DA8">
              <w:rPr>
                <w:rFonts w:cstheme="minorHAnsi"/>
                <w:b/>
                <w:bCs/>
                <w:color w:val="407DCA"/>
              </w:rPr>
              <w:t xml:space="preserve"> </w:t>
            </w:r>
          </w:p>
        </w:tc>
      </w:tr>
      <w:tr w:rsidR="00135794" w14:paraId="69033033" w14:textId="77777777" w:rsidTr="00332D19">
        <w:tc>
          <w:tcPr>
            <w:tcW w:w="2943" w:type="dxa"/>
          </w:tcPr>
          <w:p w14:paraId="0E818BD6" w14:textId="77777777" w:rsidR="00135794" w:rsidRPr="008E0DA8" w:rsidRDefault="00135794" w:rsidP="00332D19">
            <w:pPr>
              <w:rPr>
                <w:rFonts w:cstheme="minorHAnsi"/>
                <w:b/>
                <w:bCs/>
                <w:color w:val="407DCA"/>
                <w:sz w:val="20"/>
                <w:szCs w:val="20"/>
              </w:rPr>
            </w:pPr>
            <w:r w:rsidRPr="008E0DA8">
              <w:rPr>
                <w:rFonts w:cstheme="minorHAnsi"/>
                <w:color w:val="000000"/>
                <w:sz w:val="20"/>
                <w:szCs w:val="20"/>
              </w:rPr>
              <w:t>Advice (or instruction)</w:t>
            </w:r>
          </w:p>
        </w:tc>
        <w:tc>
          <w:tcPr>
            <w:tcW w:w="7478" w:type="dxa"/>
          </w:tcPr>
          <w:p w14:paraId="1ADE408D" w14:textId="77777777" w:rsidR="00135794" w:rsidRPr="008E0DA8" w:rsidRDefault="00135794" w:rsidP="00135794">
            <w:pPr>
              <w:pStyle w:val="Tablebullet"/>
              <w:numPr>
                <w:ilvl w:val="0"/>
                <w:numId w:val="15"/>
              </w:numPr>
            </w:pPr>
            <w:r w:rsidRPr="008E0DA8">
              <w:rPr>
                <w:rFonts w:eastAsia="SymbolMT"/>
                <w:color w:val="00558E"/>
              </w:rPr>
              <w:t xml:space="preserve"> </w:t>
            </w:r>
            <w:r w:rsidRPr="008E0DA8">
              <w:t xml:space="preserve">advise (or instruct) a </w:t>
            </w:r>
            <w:r>
              <w:t>vessel</w:t>
            </w:r>
            <w:r w:rsidRPr="008E0DA8">
              <w:t xml:space="preserve"> to alter the course, speed;</w:t>
            </w:r>
          </w:p>
          <w:p w14:paraId="5B5F105A" w14:textId="77777777" w:rsidR="00135794" w:rsidRPr="008E0DA8" w:rsidRDefault="00135794" w:rsidP="00135794">
            <w:pPr>
              <w:pStyle w:val="Tablebullet"/>
              <w:numPr>
                <w:ilvl w:val="0"/>
                <w:numId w:val="15"/>
              </w:numPr>
              <w:rPr>
                <w:rFonts w:cstheme="minorHAnsi"/>
                <w:b/>
                <w:bCs/>
                <w:color w:val="407DCA"/>
              </w:rPr>
            </w:pPr>
            <w:r w:rsidRPr="008E0DA8">
              <w:t>advise (or instruct) to keep clear from area/position, close up/drop back</w:t>
            </w:r>
            <w:r>
              <w:t xml:space="preserve"> </w:t>
            </w:r>
            <w:r w:rsidRPr="008E0DA8">
              <w:rPr>
                <w:rFonts w:cstheme="minorHAnsi"/>
                <w:color w:val="000000"/>
              </w:rPr>
              <w:t>on/from vessels; etc.</w:t>
            </w:r>
            <w:r w:rsidRPr="008E0DA8">
              <w:rPr>
                <w:rFonts w:cstheme="minorHAnsi"/>
                <w:b/>
                <w:bCs/>
                <w:color w:val="407DCA"/>
              </w:rPr>
              <w:t xml:space="preserve"> </w:t>
            </w:r>
          </w:p>
        </w:tc>
      </w:tr>
      <w:tr w:rsidR="00135794" w14:paraId="31B76E6F" w14:textId="77777777" w:rsidTr="00332D19">
        <w:tc>
          <w:tcPr>
            <w:tcW w:w="2943" w:type="dxa"/>
          </w:tcPr>
          <w:p w14:paraId="3A5CF6C2" w14:textId="77777777" w:rsidR="00135794" w:rsidRPr="008E0DA8" w:rsidRDefault="00135794" w:rsidP="00332D19">
            <w:pPr>
              <w:rPr>
                <w:rFonts w:cstheme="minorHAnsi"/>
                <w:b/>
                <w:bCs/>
                <w:color w:val="407DCA"/>
                <w:sz w:val="20"/>
                <w:szCs w:val="20"/>
              </w:rPr>
            </w:pPr>
            <w:r w:rsidRPr="008E0DA8">
              <w:rPr>
                <w:rFonts w:cstheme="minorHAnsi"/>
                <w:color w:val="000000"/>
                <w:sz w:val="20"/>
                <w:szCs w:val="20"/>
              </w:rPr>
              <w:t>Warning</w:t>
            </w:r>
          </w:p>
        </w:tc>
        <w:tc>
          <w:tcPr>
            <w:tcW w:w="7478" w:type="dxa"/>
            <w:shd w:val="clear" w:color="auto" w:fill="auto"/>
          </w:tcPr>
          <w:p w14:paraId="1B734F57" w14:textId="77777777" w:rsidR="00135794" w:rsidRPr="008E0DA8" w:rsidRDefault="00135794" w:rsidP="00332D19">
            <w:pPr>
              <w:pStyle w:val="Tabletext"/>
              <w:rPr>
                <w:b/>
                <w:bCs/>
                <w:color w:val="407DCA"/>
              </w:rPr>
            </w:pPr>
            <w:r w:rsidRPr="009B77A6">
              <w:t>Diverging from the recommended track towards dangerous wrecks, obstacles not otherwise promulgated; diving operations; vessels not under command; etc.</w:t>
            </w:r>
            <w:r w:rsidRPr="009B77A6">
              <w:rPr>
                <w:b/>
                <w:bCs/>
              </w:rPr>
              <w:t xml:space="preserve"> </w:t>
            </w:r>
          </w:p>
        </w:tc>
      </w:tr>
    </w:tbl>
    <w:p w14:paraId="65146A25" w14:textId="77777777" w:rsidR="00135794" w:rsidRDefault="00135794" w:rsidP="00135794">
      <w:pPr>
        <w:pStyle w:val="BodyText"/>
      </w:pPr>
    </w:p>
    <w:p w14:paraId="5B38F4C4" w14:textId="5439C9D5" w:rsidR="00135794" w:rsidRPr="00416826" w:rsidRDefault="007D119F" w:rsidP="00416826">
      <w:pPr>
        <w:pStyle w:val="Heading2"/>
        <w:rPr>
          <w:color w:val="0070C0"/>
        </w:rPr>
      </w:pPr>
      <w:bookmarkStart w:id="26" w:name="_Toc511251894"/>
      <w:r>
        <w:rPr>
          <w:color w:val="0070C0"/>
        </w:rPr>
        <w:t xml:space="preserve">2.3 </w:t>
      </w:r>
      <w:r w:rsidR="009B5E96">
        <w:rPr>
          <w:color w:val="0070C0"/>
        </w:rPr>
        <w:t>P</w:t>
      </w:r>
      <w:r w:rsidR="00135794" w:rsidRPr="00416826">
        <w:rPr>
          <w:color w:val="0070C0"/>
        </w:rPr>
        <w:t>urpose</w:t>
      </w:r>
      <w:bookmarkEnd w:id="26"/>
    </w:p>
    <w:p w14:paraId="3312EF8D" w14:textId="4800C2A6" w:rsidR="00135794" w:rsidRDefault="00135794" w:rsidP="00135794">
      <w:pPr>
        <w:pStyle w:val="BodyText"/>
      </w:pPr>
      <w:r>
        <w:t xml:space="preserve">The purpose </w:t>
      </w:r>
      <w:r w:rsidR="006F6BD6">
        <w:t xml:space="preserve">of MS 2 </w:t>
      </w:r>
      <w:r>
        <w:t>is to</w:t>
      </w:r>
      <w:r w:rsidRPr="008D1E26">
        <w:t xml:space="preserve"> </w:t>
      </w:r>
      <w:r w:rsidRPr="00416826">
        <w:rPr>
          <w:highlight w:val="yellow"/>
        </w:rPr>
        <w:t>provide information related</w:t>
      </w:r>
      <w:r>
        <w:t xml:space="preserve"> to Navigational Assistance Service (NAS)</w:t>
      </w:r>
      <w:r w:rsidR="009B5E96">
        <w:t xml:space="preserve"> in a</w:t>
      </w:r>
      <w:r>
        <w:t xml:space="preserve"> digital</w:t>
      </w:r>
      <w:r w:rsidR="009B5E96">
        <w:t xml:space="preserve"> format</w:t>
      </w:r>
      <w:r>
        <w:t xml:space="preserve"> to create means to</w:t>
      </w:r>
      <w:r w:rsidRPr="00780C4C">
        <w:t xml:space="preserve"> reduce administrative burden and information overload, reduce </w:t>
      </w:r>
      <w:r>
        <w:t xml:space="preserve">the risk for </w:t>
      </w:r>
      <w:r w:rsidRPr="00780C4C">
        <w:t xml:space="preserve">miscommunication due to external interference, simplify work procedures, </w:t>
      </w:r>
      <w:r w:rsidR="009B5E96">
        <w:t xml:space="preserve">promote sustainable shipping, </w:t>
      </w:r>
      <w:r w:rsidRPr="00780C4C">
        <w:t>and increase navigational safety.</w:t>
      </w:r>
    </w:p>
    <w:p w14:paraId="2504BE37" w14:textId="77777777" w:rsidR="00EC7E9F" w:rsidRDefault="00EC7E9F" w:rsidP="00135794">
      <w:pPr>
        <w:pStyle w:val="BodyText"/>
      </w:pPr>
      <w:r w:rsidRPr="009B282A">
        <w:t xml:space="preserve">Information provided </w:t>
      </w:r>
      <w:r>
        <w:t xml:space="preserve">in a </w:t>
      </w:r>
      <w:r w:rsidRPr="009B282A">
        <w:t>digita</w:t>
      </w:r>
      <w:r>
        <w:t>l format</w:t>
      </w:r>
      <w:r w:rsidRPr="009B282A">
        <w:t xml:space="preserve"> could complement and/or replace verbal/voice communication.</w:t>
      </w:r>
      <w:r w:rsidRPr="00F734F2">
        <w:t xml:space="preserve"> </w:t>
      </w:r>
      <w:r>
        <w:t xml:space="preserve">The steps to achieve this transition to digital information exchange may vary in different areas and for </w:t>
      </w:r>
      <w:r>
        <w:lastRenderedPageBreak/>
        <w:t>different types of vessels. Details about digital information exchange should be published by the VTS authority.</w:t>
      </w:r>
    </w:p>
    <w:p w14:paraId="74EE86E5" w14:textId="77777777" w:rsidR="00135794" w:rsidRDefault="00135794" w:rsidP="00135794">
      <w:pPr>
        <w:pStyle w:val="BodyText"/>
      </w:pPr>
    </w:p>
    <w:p w14:paraId="7DB9FDD1" w14:textId="77777777" w:rsidR="00135794" w:rsidRPr="00416826" w:rsidRDefault="007D119F" w:rsidP="00416826">
      <w:pPr>
        <w:pStyle w:val="Heading2"/>
        <w:rPr>
          <w:color w:val="0070C0"/>
        </w:rPr>
      </w:pPr>
      <w:bookmarkStart w:id="27" w:name="_Toc511251895"/>
      <w:r>
        <w:rPr>
          <w:color w:val="0070C0"/>
        </w:rPr>
        <w:t xml:space="preserve">2.4 </w:t>
      </w:r>
      <w:r w:rsidR="00135794" w:rsidRPr="00416826">
        <w:rPr>
          <w:color w:val="0070C0"/>
        </w:rPr>
        <w:t>Operational approach</w:t>
      </w:r>
      <w:bookmarkEnd w:id="27"/>
    </w:p>
    <w:p w14:paraId="634B3A3A" w14:textId="1D54CAFB" w:rsidR="00135794" w:rsidRDefault="00135794" w:rsidP="00135794">
      <w:pPr>
        <w:pStyle w:val="BodyText"/>
      </w:pPr>
      <w:r>
        <w:t>All information related to MS</w:t>
      </w:r>
      <w:r w:rsidR="001F380D">
        <w:t xml:space="preserve"> </w:t>
      </w:r>
      <w:r>
        <w:t>2 Navigational Assistance Service should be delivered only by VTS authorities.</w:t>
      </w:r>
    </w:p>
    <w:p w14:paraId="5805B449" w14:textId="58FBB222" w:rsidR="00135794" w:rsidRDefault="00135794" w:rsidP="00135794">
      <w:pPr>
        <w:pStyle w:val="BodyText"/>
      </w:pPr>
      <w:r>
        <w:t xml:space="preserve">VTS </w:t>
      </w:r>
      <w:r w:rsidR="00EC7E9F">
        <w:t>should</w:t>
      </w:r>
      <w:r>
        <w:t xml:space="preserve"> remain the primary contact with vessels for urgent and important messages necessary for the on board decision making. </w:t>
      </w:r>
    </w:p>
    <w:p w14:paraId="6DE23FF7" w14:textId="77777777" w:rsidR="00135794" w:rsidRDefault="00135794" w:rsidP="00135794">
      <w:pPr>
        <w:pStyle w:val="BodyText"/>
      </w:pPr>
      <w:r>
        <w:t xml:space="preserve">Information </w:t>
      </w:r>
      <w:r w:rsidRPr="000311EA">
        <w:t xml:space="preserve">provided </w:t>
      </w:r>
      <w:r w:rsidRPr="00EA410D">
        <w:t xml:space="preserve">digitally could </w:t>
      </w:r>
      <w:r>
        <w:t>complement voice communicatio</w:t>
      </w:r>
      <w:r w:rsidRPr="00EA410D">
        <w:t>ns</w:t>
      </w:r>
      <w:r>
        <w:t xml:space="preserve"> in time critical situations and in addition partly replace voice communication</w:t>
      </w:r>
      <w:r w:rsidRPr="00EA410D">
        <w:t>s</w:t>
      </w:r>
      <w:r>
        <w:t xml:space="preserve"> in non-time critical situations. </w:t>
      </w:r>
    </w:p>
    <w:p w14:paraId="1BBCD2B4" w14:textId="77777777" w:rsidR="00135794" w:rsidRPr="00AA06E3" w:rsidRDefault="00135794" w:rsidP="00135794">
      <w:pPr>
        <w:pStyle w:val="BodyText"/>
        <w:ind w:left="425"/>
        <w:rPr>
          <w:sz w:val="20"/>
          <w:szCs w:val="20"/>
        </w:rPr>
      </w:pPr>
      <w:r w:rsidRPr="00AA06E3">
        <w:rPr>
          <w:sz w:val="20"/>
          <w:szCs w:val="20"/>
        </w:rPr>
        <w:t>Note: Example of time critical situation:</w:t>
      </w:r>
    </w:p>
    <w:p w14:paraId="35EC137D" w14:textId="77777777" w:rsidR="00135794" w:rsidRPr="00AA06E3" w:rsidRDefault="00135794" w:rsidP="00135794">
      <w:pPr>
        <w:pStyle w:val="Bullet1"/>
        <w:ind w:left="850"/>
        <w:rPr>
          <w:sz w:val="20"/>
          <w:szCs w:val="20"/>
        </w:rPr>
      </w:pPr>
      <w:r w:rsidRPr="00AA06E3">
        <w:rPr>
          <w:sz w:val="20"/>
          <w:szCs w:val="20"/>
        </w:rPr>
        <w:t>Risk of grounding</w:t>
      </w:r>
      <w:r>
        <w:rPr>
          <w:sz w:val="20"/>
          <w:szCs w:val="20"/>
        </w:rPr>
        <w:t>/striking/collision.</w:t>
      </w:r>
      <w:r w:rsidRPr="00AA06E3">
        <w:rPr>
          <w:sz w:val="20"/>
          <w:szCs w:val="20"/>
        </w:rPr>
        <w:t xml:space="preserve"> In </w:t>
      </w:r>
      <w:r>
        <w:rPr>
          <w:sz w:val="20"/>
          <w:szCs w:val="20"/>
        </w:rPr>
        <w:t>addition</w:t>
      </w:r>
      <w:r w:rsidRPr="00AA06E3">
        <w:rPr>
          <w:sz w:val="20"/>
          <w:szCs w:val="20"/>
        </w:rPr>
        <w:t xml:space="preserve"> to </w:t>
      </w:r>
      <w:r>
        <w:rPr>
          <w:sz w:val="20"/>
          <w:szCs w:val="20"/>
        </w:rPr>
        <w:t>voice</w:t>
      </w:r>
      <w:r w:rsidRPr="00AA06E3">
        <w:rPr>
          <w:sz w:val="20"/>
          <w:szCs w:val="20"/>
        </w:rPr>
        <w:t xml:space="preserve"> communicatio</w:t>
      </w:r>
      <w:r w:rsidRPr="00EA410D">
        <w:rPr>
          <w:color w:val="auto"/>
          <w:sz w:val="20"/>
          <w:szCs w:val="20"/>
        </w:rPr>
        <w:t>ns</w:t>
      </w:r>
      <w:r>
        <w:rPr>
          <w:color w:val="auto"/>
          <w:sz w:val="20"/>
          <w:szCs w:val="20"/>
        </w:rPr>
        <w:t>,</w:t>
      </w:r>
      <w:r>
        <w:rPr>
          <w:sz w:val="20"/>
          <w:szCs w:val="20"/>
        </w:rPr>
        <w:t xml:space="preserve"> the</w:t>
      </w:r>
      <w:r w:rsidRPr="00AA06E3">
        <w:rPr>
          <w:sz w:val="20"/>
          <w:szCs w:val="20"/>
        </w:rPr>
        <w:t xml:space="preserve"> vessel can be provided with an electronic route recommendation.</w:t>
      </w:r>
    </w:p>
    <w:p w14:paraId="3CB482EB" w14:textId="77777777" w:rsidR="00135794" w:rsidRPr="00AA06E3" w:rsidRDefault="00135794" w:rsidP="00135794">
      <w:pPr>
        <w:pStyle w:val="BodyText"/>
        <w:ind w:left="425"/>
        <w:rPr>
          <w:sz w:val="20"/>
          <w:szCs w:val="20"/>
        </w:rPr>
      </w:pPr>
      <w:r w:rsidRPr="00AA06E3">
        <w:rPr>
          <w:sz w:val="20"/>
          <w:szCs w:val="20"/>
        </w:rPr>
        <w:t>Note: Example of non-time critical situation:</w:t>
      </w:r>
    </w:p>
    <w:p w14:paraId="740F4969" w14:textId="77777777" w:rsidR="00135794" w:rsidRPr="00AA06E3" w:rsidRDefault="00135794" w:rsidP="00135794">
      <w:pPr>
        <w:pStyle w:val="Bullet1"/>
        <w:ind w:left="850"/>
        <w:rPr>
          <w:sz w:val="20"/>
          <w:szCs w:val="20"/>
        </w:rPr>
      </w:pPr>
      <w:r w:rsidRPr="00AA06E3">
        <w:rPr>
          <w:sz w:val="20"/>
          <w:szCs w:val="20"/>
        </w:rPr>
        <w:t>Assist a vessel to an anchoring positio</w:t>
      </w:r>
      <w:r>
        <w:rPr>
          <w:sz w:val="20"/>
          <w:szCs w:val="20"/>
        </w:rPr>
        <w:t>n by</w:t>
      </w:r>
      <w:r w:rsidRPr="00AA06E3">
        <w:rPr>
          <w:sz w:val="20"/>
          <w:szCs w:val="20"/>
        </w:rPr>
        <w:t xml:space="preserve"> provi</w:t>
      </w:r>
      <w:r>
        <w:rPr>
          <w:sz w:val="20"/>
          <w:szCs w:val="20"/>
        </w:rPr>
        <w:t>ding</w:t>
      </w:r>
      <w:r w:rsidRPr="00AA06E3">
        <w:rPr>
          <w:sz w:val="20"/>
          <w:szCs w:val="20"/>
        </w:rPr>
        <w:t xml:space="preserve"> the vessel with an electronic route recommendation without </w:t>
      </w:r>
      <w:r>
        <w:rPr>
          <w:sz w:val="20"/>
          <w:szCs w:val="20"/>
        </w:rPr>
        <w:t>voice</w:t>
      </w:r>
      <w:r w:rsidRPr="00AA06E3">
        <w:rPr>
          <w:sz w:val="20"/>
          <w:szCs w:val="20"/>
        </w:rPr>
        <w:t xml:space="preserve"> communication</w:t>
      </w:r>
      <w:r w:rsidRPr="00EA410D">
        <w:rPr>
          <w:color w:val="auto"/>
          <w:sz w:val="20"/>
          <w:szCs w:val="20"/>
        </w:rPr>
        <w:t>s</w:t>
      </w:r>
      <w:r w:rsidRPr="00AA06E3">
        <w:rPr>
          <w:sz w:val="20"/>
          <w:szCs w:val="20"/>
        </w:rPr>
        <w:t xml:space="preserve">. </w:t>
      </w:r>
    </w:p>
    <w:p w14:paraId="09802B66" w14:textId="4AEDAFF9" w:rsidR="00135794" w:rsidRDefault="00135794" w:rsidP="00135794">
      <w:pPr>
        <w:pStyle w:val="Bullet1"/>
        <w:numPr>
          <w:ilvl w:val="0"/>
          <w:numId w:val="0"/>
        </w:numPr>
      </w:pPr>
      <w:r>
        <w:t>The identity of the vessel receiving Navigational Assistance Service should be assured.  Other items listed in the IALA Guideline 1089 On Provision of Vessel Traffic Service (</w:t>
      </w:r>
      <w:r w:rsidR="008E41A9" w:rsidRPr="00E50655">
        <w:t>A</w:t>
      </w:r>
      <w:r w:rsidR="008E41A9">
        <w:t>ppendix</w:t>
      </w:r>
      <w:r w:rsidR="008E41A9" w:rsidRPr="00E50655">
        <w:t xml:space="preserve"> </w:t>
      </w:r>
      <w:r>
        <w:t>B) should also be taken into consideration for digital transmission of information.</w:t>
      </w:r>
    </w:p>
    <w:p w14:paraId="150D8B0D" w14:textId="77777777" w:rsidR="00135794" w:rsidRDefault="00135794" w:rsidP="00135794">
      <w:pPr>
        <w:pStyle w:val="Bullet1"/>
        <w:numPr>
          <w:ilvl w:val="0"/>
          <w:numId w:val="0"/>
        </w:numPr>
      </w:pPr>
      <w:r w:rsidRPr="00883971">
        <w:t xml:space="preserve">All information </w:t>
      </w:r>
      <w:r w:rsidRPr="007B7C55">
        <w:t>related to this servic</w:t>
      </w:r>
      <w:r>
        <w:t>e</w:t>
      </w:r>
      <w:r>
        <w:rPr>
          <w:color w:val="FF0000"/>
        </w:rPr>
        <w:t xml:space="preserve"> </w:t>
      </w:r>
      <w:r w:rsidRPr="006339E2">
        <w:t>should</w:t>
      </w:r>
      <w:r>
        <w:rPr>
          <w:color w:val="FF0000"/>
        </w:rPr>
        <w:t xml:space="preserve"> </w:t>
      </w:r>
      <w:r w:rsidRPr="007B7C55">
        <w:t>be displayed in real time</w:t>
      </w:r>
      <w:r>
        <w:t>. Measures should be taken to ensure that the information is received and acknowledged.</w:t>
      </w:r>
    </w:p>
    <w:p w14:paraId="439C1E88" w14:textId="77777777" w:rsidR="00135794" w:rsidRPr="00416826" w:rsidRDefault="007D119F" w:rsidP="00416826">
      <w:pPr>
        <w:pStyle w:val="Heading2"/>
        <w:rPr>
          <w:color w:val="0070C0"/>
        </w:rPr>
      </w:pPr>
      <w:bookmarkStart w:id="28" w:name="_Toc511251896"/>
      <w:r>
        <w:rPr>
          <w:color w:val="0070C0"/>
        </w:rPr>
        <w:t xml:space="preserve">2.5 </w:t>
      </w:r>
      <w:r w:rsidR="00135794" w:rsidRPr="00416826">
        <w:rPr>
          <w:color w:val="0070C0"/>
        </w:rPr>
        <w:t>User needs</w:t>
      </w:r>
      <w:bookmarkEnd w:id="28"/>
    </w:p>
    <w:p w14:paraId="574C12B5" w14:textId="4C87E17F" w:rsidR="00135794" w:rsidRDefault="00135794" w:rsidP="00135794">
      <w:pPr>
        <w:pStyle w:val="BodyText"/>
      </w:pPr>
      <w:r>
        <w:t xml:space="preserve">The use </w:t>
      </w:r>
      <w:proofErr w:type="gramStart"/>
      <w:r>
        <w:t>case below are</w:t>
      </w:r>
      <w:proofErr w:type="gramEnd"/>
      <w:r>
        <w:t xml:space="preserve"> based on the information from table 2</w:t>
      </w:r>
      <w:r w:rsidR="00ED2AB7">
        <w:t>.</w:t>
      </w:r>
    </w:p>
    <w:p w14:paraId="1C7698A6" w14:textId="1B84B355" w:rsidR="00135794" w:rsidRDefault="00135794" w:rsidP="00135794">
      <w:pPr>
        <w:pStyle w:val="BodyText"/>
      </w:pPr>
      <w:r w:rsidRPr="001A4499">
        <w:rPr>
          <w:lang w:val="en-US"/>
        </w:rPr>
        <w:t>The use case</w:t>
      </w:r>
      <w:r w:rsidR="001F380D">
        <w:rPr>
          <w:lang w:val="en-US"/>
        </w:rPr>
        <w:t>s are</w:t>
      </w:r>
      <w:r w:rsidRPr="001A4499">
        <w:rPr>
          <w:lang w:val="en-US"/>
        </w:rPr>
        <w:t xml:space="preserve"> generic </w:t>
      </w:r>
      <w:r>
        <w:rPr>
          <w:lang w:val="en-US"/>
        </w:rPr>
        <w:t xml:space="preserve">and intended </w:t>
      </w:r>
      <w:r w:rsidRPr="001A4499">
        <w:rPr>
          <w:lang w:val="en-US"/>
        </w:rPr>
        <w:t xml:space="preserve">for description purposes only. </w:t>
      </w:r>
      <w:r w:rsidRPr="001A4499">
        <w:t>Actions and template categories may differ for different countries.</w:t>
      </w:r>
      <w:r>
        <w:t xml:space="preserve"> </w:t>
      </w:r>
      <w:r w:rsidRPr="002E002F">
        <w:rPr>
          <w:i/>
        </w:rPr>
        <w:t>Content in the column named “Template Info (technical)” is pending submissions from relevant stakeholders.</w:t>
      </w:r>
      <w:r>
        <w:t xml:space="preserve">  </w:t>
      </w:r>
    </w:p>
    <w:p w14:paraId="0CCAEB8E" w14:textId="77777777" w:rsidR="00135794" w:rsidRPr="00F734F2" w:rsidRDefault="00135794" w:rsidP="00135794">
      <w:pPr>
        <w:pStyle w:val="BodyText"/>
      </w:pPr>
      <w:r w:rsidRPr="00F734F2">
        <w:t>For example:</w:t>
      </w:r>
    </w:p>
    <w:p w14:paraId="5FBB527E" w14:textId="77777777" w:rsidR="00135794" w:rsidRDefault="00135794" w:rsidP="00135794">
      <w:pPr>
        <w:pStyle w:val="Bullet1"/>
      </w:pPr>
      <w:r>
        <w:t>Recommended route can be send digitally to vessel</w:t>
      </w:r>
    </w:p>
    <w:p w14:paraId="3058968C" w14:textId="77777777" w:rsidR="00135794" w:rsidRDefault="00135794" w:rsidP="00135794">
      <w:pPr>
        <w:pStyle w:val="Bullet1"/>
      </w:pPr>
      <w:r>
        <w:t xml:space="preserve">Pre-arrival reporting can be done digitally without voice communication for update of route of voyage plan in order to avoid collisions, groundings and </w:t>
      </w:r>
      <w:proofErr w:type="spellStart"/>
      <w:r>
        <w:t>strikings</w:t>
      </w:r>
      <w:proofErr w:type="spellEnd"/>
      <w:r>
        <w:t xml:space="preserve"> and assist in safe navigation.</w:t>
      </w:r>
    </w:p>
    <w:p w14:paraId="51944C7B" w14:textId="77777777" w:rsidR="00135794" w:rsidRDefault="00135794" w:rsidP="00135794">
      <w:pPr>
        <w:pStyle w:val="Bullet1"/>
      </w:pPr>
      <w:r>
        <w:t>The content of the voice communication can be provided digitally and be displayed as text in parallel / in addition to voice communication.</w:t>
      </w:r>
    </w:p>
    <w:p w14:paraId="4146D96F" w14:textId="77777777" w:rsidR="00135794" w:rsidRPr="00416826" w:rsidRDefault="007D119F" w:rsidP="00416826">
      <w:pPr>
        <w:pStyle w:val="Heading2"/>
        <w:rPr>
          <w:color w:val="0070C0"/>
        </w:rPr>
      </w:pPr>
      <w:r>
        <w:rPr>
          <w:color w:val="0070C0"/>
        </w:rPr>
        <w:t xml:space="preserve">2.5.1 </w:t>
      </w:r>
      <w:r w:rsidR="00135794" w:rsidRPr="00416826">
        <w:rPr>
          <w:color w:val="0070C0"/>
        </w:rPr>
        <w:t xml:space="preserve">Use Case Vessel deviates from planned route </w:t>
      </w:r>
    </w:p>
    <w:p w14:paraId="56104D7E" w14:textId="4CE08F7B" w:rsidR="00135794" w:rsidRDefault="00ED2AB7" w:rsidP="00135794">
      <w:pPr>
        <w:pStyle w:val="BodyText"/>
      </w:pPr>
      <w:r>
        <w:t>[</w:t>
      </w:r>
      <w:r w:rsidR="00135794" w:rsidRPr="008B0B82">
        <w:t>Vessel approaches VTS area according to voyage plan</w:t>
      </w:r>
      <w:r w:rsidR="00135794">
        <w:t xml:space="preserve"> sent to VTS</w:t>
      </w:r>
      <w:r w:rsidR="00135794" w:rsidRPr="008B0B82">
        <w:t xml:space="preserve">. The </w:t>
      </w:r>
      <w:r w:rsidR="00135794">
        <w:t xml:space="preserve">route is displayed in the </w:t>
      </w:r>
      <w:r w:rsidR="00135794" w:rsidRPr="008B0B82">
        <w:t xml:space="preserve">VTS application </w:t>
      </w:r>
      <w:r w:rsidR="00135794">
        <w:t>and vessels position is automatically compared to the plan</w:t>
      </w:r>
      <w:r w:rsidR="00D45E69">
        <w:t>n</w:t>
      </w:r>
      <w:r w:rsidR="00135794">
        <w:t xml:space="preserve">ed route. </w:t>
      </w:r>
      <w:r w:rsidR="00D45E69">
        <w:t>The s</w:t>
      </w:r>
      <w:r w:rsidR="00135794">
        <w:t xml:space="preserve">ystem </w:t>
      </w:r>
      <w:r w:rsidR="00135794" w:rsidRPr="008B0B82">
        <w:t xml:space="preserve">alerts the VTS operator, who then confirms that the vessel has deviated from its route. The VTS operator informs, warns and if necessary instructs / advises the vessel to change course via voice communication. </w:t>
      </w:r>
      <w:r w:rsidR="00135794">
        <w:t>Navigational assistance information is also p</w:t>
      </w:r>
      <w:r w:rsidR="00135794" w:rsidRPr="008B0B82">
        <w:t xml:space="preserve">resented on the vessel’s own navigation system. The VTS operator </w:t>
      </w:r>
      <w:r w:rsidR="00135794">
        <w:t>ensures</w:t>
      </w:r>
      <w:r w:rsidR="00135794" w:rsidRPr="008B0B82">
        <w:t xml:space="preserve"> that the vessel has changed course accordin</w:t>
      </w:r>
      <w:r w:rsidR="00135794">
        <w:t>g to the solution</w:t>
      </w:r>
      <w:r w:rsidR="00135794" w:rsidRPr="008B0B82">
        <w:t xml:space="preserve">. The VTS application continues to monitor the vessel’s voyage. It will alert the VTS operator if new deviation occurs. </w:t>
      </w:r>
    </w:p>
    <w:p w14:paraId="4A79B044" w14:textId="72A6A31D" w:rsidR="00135794" w:rsidRDefault="00135794" w:rsidP="00135794">
      <w:pPr>
        <w:pStyle w:val="BodyText"/>
      </w:pPr>
      <w:r>
        <w:lastRenderedPageBreak/>
        <w:t xml:space="preserve">The categories of services and the associated details are listed in </w:t>
      </w:r>
      <w:r w:rsidR="008E41A9" w:rsidRPr="00E50655">
        <w:t>A</w:t>
      </w:r>
      <w:r w:rsidR="008E41A9">
        <w:t>ppendix</w:t>
      </w:r>
      <w:r w:rsidR="008E41A9" w:rsidRPr="00E50655">
        <w:t xml:space="preserve"> </w:t>
      </w:r>
      <w:r>
        <w:t>2, MS2 Navigational Assistance Service template.</w:t>
      </w:r>
    </w:p>
    <w:p w14:paraId="396C0435" w14:textId="7727D7EE" w:rsidR="00135794" w:rsidRDefault="00135794" w:rsidP="00135794">
      <w:pPr>
        <w:pStyle w:val="BodyText"/>
      </w:pPr>
      <w:r w:rsidRPr="001A4499">
        <w:rPr>
          <w:lang w:val="en-US"/>
        </w:rPr>
        <w:t xml:space="preserve">The </w:t>
      </w:r>
      <w:r>
        <w:rPr>
          <w:lang w:val="en-US"/>
        </w:rPr>
        <w:t>example</w:t>
      </w:r>
      <w:r w:rsidRPr="001A4499">
        <w:rPr>
          <w:lang w:val="en-US"/>
        </w:rPr>
        <w:t xml:space="preserve"> is generic </w:t>
      </w:r>
      <w:r>
        <w:rPr>
          <w:lang w:val="en-US"/>
        </w:rPr>
        <w:t xml:space="preserve">and intended </w:t>
      </w:r>
      <w:r w:rsidRPr="001A4499">
        <w:rPr>
          <w:lang w:val="en-US"/>
        </w:rPr>
        <w:t xml:space="preserve">for description purposes only. </w:t>
      </w:r>
      <w:r w:rsidRPr="001A4499">
        <w:t>Actions and template categories may differ for different countries.</w:t>
      </w:r>
      <w:r>
        <w:t xml:space="preserve"> </w:t>
      </w:r>
      <w:r w:rsidRPr="002E002F">
        <w:rPr>
          <w:i/>
        </w:rPr>
        <w:t>Content in the column named “Template Info (technical)” is pending submissions from relevant stakeholders.</w:t>
      </w:r>
      <w:r>
        <w:t xml:space="preserve">  </w:t>
      </w:r>
      <w:r w:rsidR="00ED2AB7">
        <w:t>]</w:t>
      </w:r>
    </w:p>
    <w:tbl>
      <w:tblPr>
        <w:tblStyle w:val="TableGrid"/>
        <w:tblW w:w="0" w:type="auto"/>
        <w:jc w:val="center"/>
        <w:tblLook w:val="04A0" w:firstRow="1" w:lastRow="0" w:firstColumn="1" w:lastColumn="0" w:noHBand="0" w:noVBand="1"/>
      </w:tblPr>
      <w:tblGrid>
        <w:gridCol w:w="1197"/>
        <w:gridCol w:w="2702"/>
        <w:gridCol w:w="2015"/>
        <w:gridCol w:w="2000"/>
      </w:tblGrid>
      <w:tr w:rsidR="00C64093" w:rsidRPr="00E50655" w14:paraId="3FDF868D" w14:textId="77777777" w:rsidTr="00416826">
        <w:trPr>
          <w:tblHeader/>
          <w:jc w:val="center"/>
        </w:trPr>
        <w:tc>
          <w:tcPr>
            <w:tcW w:w="1197" w:type="dxa"/>
          </w:tcPr>
          <w:p w14:paraId="7FEA477B" w14:textId="77777777" w:rsidR="00C64093" w:rsidRPr="00E50655" w:rsidRDefault="00C64093" w:rsidP="00332D19">
            <w:pPr>
              <w:pStyle w:val="Tableheading"/>
            </w:pPr>
            <w:r w:rsidRPr="00E50655">
              <w:t>Time</w:t>
            </w:r>
          </w:p>
        </w:tc>
        <w:tc>
          <w:tcPr>
            <w:tcW w:w="2702" w:type="dxa"/>
          </w:tcPr>
          <w:p w14:paraId="59C53EE8" w14:textId="77777777" w:rsidR="00C64093" w:rsidRPr="00E50655" w:rsidRDefault="00C64093" w:rsidP="00332D19">
            <w:pPr>
              <w:pStyle w:val="Tableheading"/>
            </w:pPr>
            <w:r>
              <w:t>Vessel</w:t>
            </w:r>
            <w:r w:rsidRPr="00E50655">
              <w:t xml:space="preserve"> Action</w:t>
            </w:r>
          </w:p>
        </w:tc>
        <w:tc>
          <w:tcPr>
            <w:tcW w:w="2015" w:type="dxa"/>
          </w:tcPr>
          <w:p w14:paraId="7F0B229E" w14:textId="77777777" w:rsidR="00C64093" w:rsidRPr="00E50655" w:rsidRDefault="00C64093" w:rsidP="00332D19">
            <w:pPr>
              <w:pStyle w:val="Tableheading"/>
            </w:pPr>
            <w:r w:rsidRPr="00E50655">
              <w:t>VTS Action</w:t>
            </w:r>
          </w:p>
        </w:tc>
        <w:tc>
          <w:tcPr>
            <w:tcW w:w="2000" w:type="dxa"/>
          </w:tcPr>
          <w:p w14:paraId="693C0D85" w14:textId="7DCC89AA" w:rsidR="00C64093" w:rsidRPr="00E50655" w:rsidRDefault="00C64093" w:rsidP="00332D19">
            <w:pPr>
              <w:pStyle w:val="Tableheading"/>
            </w:pPr>
            <w:r w:rsidRPr="0027139F">
              <w:t>Info category</w:t>
            </w:r>
            <w:r>
              <w:t xml:space="preserve"> in appendix</w:t>
            </w:r>
          </w:p>
        </w:tc>
      </w:tr>
      <w:tr w:rsidR="00C64093" w:rsidRPr="00E50655" w14:paraId="5E592230" w14:textId="77777777" w:rsidTr="00416826">
        <w:trPr>
          <w:jc w:val="center"/>
        </w:trPr>
        <w:tc>
          <w:tcPr>
            <w:tcW w:w="1197" w:type="dxa"/>
          </w:tcPr>
          <w:p w14:paraId="7D39A3E3" w14:textId="77777777" w:rsidR="00C64093" w:rsidRPr="00E50655" w:rsidRDefault="00C64093" w:rsidP="00332D19">
            <w:pPr>
              <w:pStyle w:val="Tabletext"/>
            </w:pPr>
            <w:r w:rsidRPr="00E50655">
              <w:t>01:00</w:t>
            </w:r>
          </w:p>
        </w:tc>
        <w:tc>
          <w:tcPr>
            <w:tcW w:w="2702" w:type="dxa"/>
          </w:tcPr>
          <w:p w14:paraId="27514569" w14:textId="77777777" w:rsidR="00C64093" w:rsidRPr="00E50655" w:rsidRDefault="00C64093" w:rsidP="00332D19">
            <w:pPr>
              <w:pStyle w:val="Tabletext"/>
            </w:pPr>
            <w:r>
              <w:t>Approaches VTS area</w:t>
            </w:r>
          </w:p>
        </w:tc>
        <w:tc>
          <w:tcPr>
            <w:tcW w:w="2015" w:type="dxa"/>
          </w:tcPr>
          <w:p w14:paraId="73E0900D" w14:textId="77777777" w:rsidR="00C64093" w:rsidRPr="00E50655" w:rsidRDefault="00C64093" w:rsidP="00332D19">
            <w:pPr>
              <w:pStyle w:val="Tabletext"/>
            </w:pPr>
            <w:r>
              <w:t>Receive voyage plan and monitor vessels progress</w:t>
            </w:r>
          </w:p>
        </w:tc>
        <w:tc>
          <w:tcPr>
            <w:tcW w:w="2000" w:type="dxa"/>
          </w:tcPr>
          <w:p w14:paraId="09034ACC" w14:textId="77777777" w:rsidR="00C64093" w:rsidRPr="00E50655" w:rsidRDefault="00C64093" w:rsidP="00332D19">
            <w:pPr>
              <w:pStyle w:val="Tabletext"/>
            </w:pPr>
            <w:r>
              <w:t>Traffic and Route Information</w:t>
            </w:r>
          </w:p>
        </w:tc>
      </w:tr>
      <w:tr w:rsidR="00C64093" w:rsidRPr="00E50655" w14:paraId="5028F19C" w14:textId="77777777" w:rsidTr="00416826">
        <w:trPr>
          <w:jc w:val="center"/>
        </w:trPr>
        <w:tc>
          <w:tcPr>
            <w:tcW w:w="1197" w:type="dxa"/>
          </w:tcPr>
          <w:p w14:paraId="1C81807A" w14:textId="77777777" w:rsidR="00C64093" w:rsidRPr="00E50655" w:rsidRDefault="00C64093" w:rsidP="00332D19">
            <w:pPr>
              <w:pStyle w:val="Tabletext"/>
            </w:pPr>
            <w:r>
              <w:t>01:30</w:t>
            </w:r>
          </w:p>
        </w:tc>
        <w:tc>
          <w:tcPr>
            <w:tcW w:w="2702" w:type="dxa"/>
          </w:tcPr>
          <w:p w14:paraId="2F2A9785" w14:textId="77777777" w:rsidR="00C64093" w:rsidRPr="00E50655" w:rsidRDefault="00C64093" w:rsidP="00332D19">
            <w:pPr>
              <w:pStyle w:val="Tabletext"/>
            </w:pPr>
            <w:r>
              <w:t>Deviates from her route</w:t>
            </w:r>
          </w:p>
        </w:tc>
        <w:tc>
          <w:tcPr>
            <w:tcW w:w="2015" w:type="dxa"/>
          </w:tcPr>
          <w:p w14:paraId="1003A2EF" w14:textId="77777777" w:rsidR="00C64093" w:rsidRPr="00E50655" w:rsidRDefault="00C64093" w:rsidP="00332D19">
            <w:pPr>
              <w:pStyle w:val="Tabletext"/>
            </w:pPr>
            <w:r>
              <w:t>Informs, warns and advises / instructs the vessel to change course/speed</w:t>
            </w:r>
          </w:p>
        </w:tc>
        <w:tc>
          <w:tcPr>
            <w:tcW w:w="2000" w:type="dxa"/>
          </w:tcPr>
          <w:p w14:paraId="768E6797" w14:textId="77777777" w:rsidR="00C64093" w:rsidRPr="00E50655" w:rsidRDefault="00C64093" w:rsidP="00332D19">
            <w:pPr>
              <w:pStyle w:val="Tabletext"/>
            </w:pPr>
            <w:r>
              <w:t xml:space="preserve">Navigational </w:t>
            </w:r>
            <w:r w:rsidRPr="005A74E7">
              <w:t>advice</w:t>
            </w:r>
          </w:p>
        </w:tc>
      </w:tr>
      <w:tr w:rsidR="00C64093" w:rsidRPr="00E50655" w14:paraId="71A88FA7" w14:textId="77777777" w:rsidTr="00416826">
        <w:trPr>
          <w:cantSplit/>
          <w:jc w:val="center"/>
        </w:trPr>
        <w:tc>
          <w:tcPr>
            <w:tcW w:w="1197" w:type="dxa"/>
          </w:tcPr>
          <w:p w14:paraId="4DC9BAEC" w14:textId="77777777" w:rsidR="00C64093" w:rsidRPr="00E50655" w:rsidRDefault="00C64093" w:rsidP="00332D19">
            <w:pPr>
              <w:pStyle w:val="Tabletext"/>
            </w:pPr>
            <w:r>
              <w:t>01:35</w:t>
            </w:r>
          </w:p>
        </w:tc>
        <w:tc>
          <w:tcPr>
            <w:tcW w:w="2702" w:type="dxa"/>
          </w:tcPr>
          <w:p w14:paraId="4F14D3FD" w14:textId="77777777" w:rsidR="00C64093" w:rsidRPr="00E50655" w:rsidRDefault="00C64093" w:rsidP="00332D19">
            <w:pPr>
              <w:pStyle w:val="Tabletext"/>
            </w:pPr>
            <w:r>
              <w:t>Changes course</w:t>
            </w:r>
          </w:p>
        </w:tc>
        <w:tc>
          <w:tcPr>
            <w:tcW w:w="2015" w:type="dxa"/>
          </w:tcPr>
          <w:p w14:paraId="6D156C18" w14:textId="2C512FF1" w:rsidR="00C64093" w:rsidRPr="00E50655" w:rsidRDefault="00C64093" w:rsidP="00332D19">
            <w:pPr>
              <w:pStyle w:val="Tabletext"/>
            </w:pPr>
            <w:r>
              <w:t>Verifies that vessel has changed course and is no longer in danger</w:t>
            </w:r>
          </w:p>
        </w:tc>
        <w:tc>
          <w:tcPr>
            <w:tcW w:w="2000" w:type="dxa"/>
          </w:tcPr>
          <w:p w14:paraId="69E0D717" w14:textId="77777777" w:rsidR="00C64093" w:rsidRPr="00154B00" w:rsidRDefault="00C64093" w:rsidP="00332D19">
            <w:pPr>
              <w:pStyle w:val="Tabletext"/>
              <w:rPr>
                <w:i/>
                <w:highlight w:val="yellow"/>
              </w:rPr>
            </w:pPr>
          </w:p>
        </w:tc>
      </w:tr>
    </w:tbl>
    <w:p w14:paraId="6A9BF4FF" w14:textId="77777777" w:rsidR="00135794" w:rsidRPr="00E41020" w:rsidRDefault="00135794" w:rsidP="00135794">
      <w:pPr>
        <w:pStyle w:val="BodyText"/>
      </w:pPr>
    </w:p>
    <w:p w14:paraId="7C12DA3C" w14:textId="41A90585" w:rsidR="00135794" w:rsidRPr="00416826" w:rsidRDefault="007D119F" w:rsidP="00416826">
      <w:pPr>
        <w:pStyle w:val="Heading2"/>
        <w:rPr>
          <w:color w:val="0070C0"/>
        </w:rPr>
      </w:pPr>
      <w:r>
        <w:rPr>
          <w:color w:val="0070C0"/>
        </w:rPr>
        <w:t xml:space="preserve">2.5.2 </w:t>
      </w:r>
      <w:r w:rsidR="00135794" w:rsidRPr="00416826">
        <w:rPr>
          <w:color w:val="0070C0"/>
        </w:rPr>
        <w:t>Use Case</w:t>
      </w:r>
      <w:r w:rsidR="00ED2AB7">
        <w:rPr>
          <w:color w:val="0070C0"/>
        </w:rPr>
        <w:t xml:space="preserve"> </w:t>
      </w:r>
      <w:r w:rsidR="00135794" w:rsidRPr="00416826">
        <w:rPr>
          <w:color w:val="0070C0"/>
        </w:rPr>
        <w:t>– assistance to a vessel to an anchoring position</w:t>
      </w:r>
    </w:p>
    <w:p w14:paraId="7A4B3CCF" w14:textId="4E93BF25" w:rsidR="00135794" w:rsidRDefault="00ED2AB7" w:rsidP="00135794">
      <w:pPr>
        <w:pStyle w:val="BodyText"/>
      </w:pPr>
      <w:r>
        <w:t>[</w:t>
      </w:r>
      <w:r w:rsidR="00135794">
        <w:t xml:space="preserve">Vessel is inside VTS area and needs to stop for engine repair. Vessel asks for a safe anchorage position. VTS provides anchoring position. Vessel takes direct course to the anchoring position, over a shallow area. VTS gives warning to the vessel and provides a safe route to anchorage position. </w:t>
      </w:r>
    </w:p>
    <w:p w14:paraId="3368CBB5" w14:textId="1518C7AF" w:rsidR="00135794" w:rsidRDefault="00135794" w:rsidP="00135794">
      <w:pPr>
        <w:pStyle w:val="BodyText"/>
      </w:pPr>
      <w:r>
        <w:t xml:space="preserve">After the vessel has anchored, high winds develop causing the vessel to drag anchor. The VTS operator monitoring the anchorage receives an alarm and warns the vessel through automated digital </w:t>
      </w:r>
      <w:r w:rsidR="00CB13AE">
        <w:t xml:space="preserve">alert </w:t>
      </w:r>
      <w:r>
        <w:t xml:space="preserve">and </w:t>
      </w:r>
      <w:r w:rsidR="00A02AD3">
        <w:t xml:space="preserve">through </w:t>
      </w:r>
      <w:r>
        <w:t>voice communication.</w:t>
      </w:r>
      <w:r w:rsidR="00ED2AB7">
        <w:t>]</w:t>
      </w:r>
    </w:p>
    <w:p w14:paraId="565BB7FE" w14:textId="77777777" w:rsidR="00135794" w:rsidRPr="003F2B03" w:rsidRDefault="00135794" w:rsidP="00135794">
      <w:pPr>
        <w:pStyle w:val="BodyText"/>
      </w:pPr>
    </w:p>
    <w:tbl>
      <w:tblPr>
        <w:tblStyle w:val="TableGrid"/>
        <w:tblW w:w="7813" w:type="dxa"/>
        <w:jc w:val="center"/>
        <w:tblLook w:val="04A0" w:firstRow="1" w:lastRow="0" w:firstColumn="1" w:lastColumn="0" w:noHBand="0" w:noVBand="1"/>
      </w:tblPr>
      <w:tblGrid>
        <w:gridCol w:w="1116"/>
        <w:gridCol w:w="2622"/>
        <w:gridCol w:w="2075"/>
        <w:gridCol w:w="2000"/>
      </w:tblGrid>
      <w:tr w:rsidR="00C64093" w:rsidRPr="00BD6EDA" w14:paraId="77F36278" w14:textId="77777777" w:rsidTr="00416826">
        <w:trPr>
          <w:tblHeader/>
          <w:jc w:val="center"/>
        </w:trPr>
        <w:tc>
          <w:tcPr>
            <w:tcW w:w="1116" w:type="dxa"/>
          </w:tcPr>
          <w:p w14:paraId="17AE71EE" w14:textId="77777777" w:rsidR="00C64093" w:rsidRPr="00BD6EDA" w:rsidRDefault="00C64093" w:rsidP="00332D19">
            <w:pPr>
              <w:pStyle w:val="Tableheading"/>
            </w:pPr>
            <w:r w:rsidRPr="00BD6EDA">
              <w:t>Time</w:t>
            </w:r>
          </w:p>
        </w:tc>
        <w:tc>
          <w:tcPr>
            <w:tcW w:w="2622" w:type="dxa"/>
          </w:tcPr>
          <w:p w14:paraId="1A556518" w14:textId="77777777" w:rsidR="00C64093" w:rsidRPr="00BD6EDA" w:rsidRDefault="00C64093" w:rsidP="00332D19">
            <w:pPr>
              <w:pStyle w:val="Tableheading"/>
            </w:pPr>
            <w:r w:rsidRPr="00BD6EDA">
              <w:t>V</w:t>
            </w:r>
            <w:r>
              <w:t xml:space="preserve">essel </w:t>
            </w:r>
            <w:r w:rsidRPr="00BD6EDA">
              <w:t>Action</w:t>
            </w:r>
          </w:p>
        </w:tc>
        <w:tc>
          <w:tcPr>
            <w:tcW w:w="2075" w:type="dxa"/>
          </w:tcPr>
          <w:p w14:paraId="591414F2" w14:textId="77777777" w:rsidR="00C64093" w:rsidRPr="00BD6EDA" w:rsidRDefault="00C64093" w:rsidP="00332D19">
            <w:pPr>
              <w:pStyle w:val="Tableheading"/>
            </w:pPr>
            <w:r>
              <w:t>VTS</w:t>
            </w:r>
            <w:r w:rsidRPr="00BD6EDA">
              <w:t xml:space="preserve"> Action</w:t>
            </w:r>
          </w:p>
        </w:tc>
        <w:tc>
          <w:tcPr>
            <w:tcW w:w="2000" w:type="dxa"/>
          </w:tcPr>
          <w:p w14:paraId="72746FD6" w14:textId="0C459869" w:rsidR="00C64093" w:rsidRPr="00BD6EDA" w:rsidRDefault="00C64093" w:rsidP="00332D19">
            <w:pPr>
              <w:pStyle w:val="Tableheading"/>
            </w:pPr>
            <w:r w:rsidRPr="0027139F">
              <w:t>Info category</w:t>
            </w:r>
            <w:r>
              <w:t xml:space="preserve"> in appendix</w:t>
            </w:r>
          </w:p>
        </w:tc>
      </w:tr>
      <w:tr w:rsidR="00C64093" w:rsidRPr="00BD6EDA" w14:paraId="28171BF7" w14:textId="77777777" w:rsidTr="00416826">
        <w:trPr>
          <w:trHeight w:val="64"/>
          <w:jc w:val="center"/>
        </w:trPr>
        <w:tc>
          <w:tcPr>
            <w:tcW w:w="1116" w:type="dxa"/>
          </w:tcPr>
          <w:p w14:paraId="4F158E01" w14:textId="77777777" w:rsidR="00C64093" w:rsidRPr="00BD6EDA" w:rsidRDefault="00C64093" w:rsidP="00332D19">
            <w:pPr>
              <w:pStyle w:val="Tabletext"/>
            </w:pPr>
            <w:r w:rsidRPr="00BD6EDA">
              <w:t>00:00</w:t>
            </w:r>
          </w:p>
        </w:tc>
        <w:tc>
          <w:tcPr>
            <w:tcW w:w="2622" w:type="dxa"/>
          </w:tcPr>
          <w:p w14:paraId="08F5924F" w14:textId="77777777" w:rsidR="00C64093" w:rsidRDefault="00C64093" w:rsidP="00332D19">
            <w:pPr>
              <w:pStyle w:val="Tabletext"/>
            </w:pPr>
            <w:r>
              <w:t>Ask for anchorage position</w:t>
            </w:r>
          </w:p>
          <w:p w14:paraId="4FFAA149" w14:textId="77777777" w:rsidR="00C64093" w:rsidRPr="00BD6EDA" w:rsidRDefault="00C64093" w:rsidP="00332D19">
            <w:pPr>
              <w:pStyle w:val="Tabletext"/>
            </w:pPr>
          </w:p>
        </w:tc>
        <w:tc>
          <w:tcPr>
            <w:tcW w:w="2075" w:type="dxa"/>
          </w:tcPr>
          <w:p w14:paraId="5D0A5D63" w14:textId="77777777" w:rsidR="00C64093" w:rsidRPr="00BD6EDA" w:rsidRDefault="00C64093" w:rsidP="00332D19">
            <w:pPr>
              <w:pStyle w:val="Tabletext"/>
            </w:pPr>
            <w:r w:rsidRPr="00BD6EDA">
              <w:t xml:space="preserve">Provides </w:t>
            </w:r>
            <w:r>
              <w:t>position</w:t>
            </w:r>
          </w:p>
        </w:tc>
        <w:tc>
          <w:tcPr>
            <w:tcW w:w="2000" w:type="dxa"/>
          </w:tcPr>
          <w:p w14:paraId="71AD8012" w14:textId="77777777" w:rsidR="00C64093" w:rsidRPr="00BD6EDA" w:rsidRDefault="00C64093" w:rsidP="00332D19">
            <w:pPr>
              <w:pStyle w:val="Tabletext"/>
            </w:pPr>
            <w:r w:rsidRPr="00BD6EDA">
              <w:t>Navigation Information</w:t>
            </w:r>
          </w:p>
        </w:tc>
      </w:tr>
      <w:tr w:rsidR="00C64093" w:rsidRPr="00BD6EDA" w14:paraId="53C970C0" w14:textId="77777777" w:rsidTr="00416826">
        <w:trPr>
          <w:jc w:val="center"/>
        </w:trPr>
        <w:tc>
          <w:tcPr>
            <w:tcW w:w="1116" w:type="dxa"/>
          </w:tcPr>
          <w:p w14:paraId="19989C17" w14:textId="77777777" w:rsidR="00C64093" w:rsidRPr="00BD6EDA" w:rsidRDefault="00C64093" w:rsidP="00332D19">
            <w:pPr>
              <w:pStyle w:val="Tabletext"/>
            </w:pPr>
            <w:r>
              <w:t>00:10</w:t>
            </w:r>
          </w:p>
        </w:tc>
        <w:tc>
          <w:tcPr>
            <w:tcW w:w="2622" w:type="dxa"/>
          </w:tcPr>
          <w:p w14:paraId="0EA8CB2A" w14:textId="77777777" w:rsidR="00C64093" w:rsidRPr="00BD6EDA" w:rsidRDefault="00C64093" w:rsidP="00332D19">
            <w:pPr>
              <w:pStyle w:val="Tabletext"/>
            </w:pPr>
            <w:r>
              <w:t>Takes course to the position</w:t>
            </w:r>
          </w:p>
        </w:tc>
        <w:tc>
          <w:tcPr>
            <w:tcW w:w="2075" w:type="dxa"/>
          </w:tcPr>
          <w:p w14:paraId="7C86D58F" w14:textId="77777777" w:rsidR="00C64093" w:rsidRDefault="00C64093" w:rsidP="00332D19">
            <w:pPr>
              <w:pStyle w:val="Tabletext"/>
            </w:pPr>
            <w:r w:rsidRPr="00BD6EDA">
              <w:t>Warning: You are running into danger - shallow waters...</w:t>
            </w:r>
          </w:p>
          <w:p w14:paraId="5BBBBDD7" w14:textId="77777777" w:rsidR="00C64093" w:rsidRPr="00BD6EDA" w:rsidRDefault="00C64093" w:rsidP="00332D19">
            <w:pPr>
              <w:pStyle w:val="Tabletext"/>
            </w:pPr>
            <w:r>
              <w:t>Provides vessel safe route</w:t>
            </w:r>
          </w:p>
        </w:tc>
        <w:tc>
          <w:tcPr>
            <w:tcW w:w="2000" w:type="dxa"/>
          </w:tcPr>
          <w:p w14:paraId="4C6EDAB7" w14:textId="77777777" w:rsidR="00C64093" w:rsidRPr="00BD6EDA" w:rsidRDefault="00C64093" w:rsidP="00332D19">
            <w:pPr>
              <w:pStyle w:val="Tabletext"/>
            </w:pPr>
            <w:r w:rsidRPr="00BD6EDA">
              <w:t>Navigational warning</w:t>
            </w:r>
            <w:r>
              <w:t xml:space="preserve"> / Advice</w:t>
            </w:r>
          </w:p>
        </w:tc>
      </w:tr>
      <w:tr w:rsidR="00C64093" w:rsidRPr="00BD6EDA" w14:paraId="6CA02B5E" w14:textId="77777777" w:rsidTr="00416826">
        <w:trPr>
          <w:cantSplit/>
          <w:jc w:val="center"/>
        </w:trPr>
        <w:tc>
          <w:tcPr>
            <w:tcW w:w="1116" w:type="dxa"/>
          </w:tcPr>
          <w:p w14:paraId="71F76085" w14:textId="77777777" w:rsidR="00C64093" w:rsidRPr="00BD6EDA" w:rsidRDefault="00C64093" w:rsidP="00332D19">
            <w:pPr>
              <w:pStyle w:val="Tabletext"/>
            </w:pPr>
            <w:r>
              <w:t>00:20</w:t>
            </w:r>
          </w:p>
        </w:tc>
        <w:tc>
          <w:tcPr>
            <w:tcW w:w="2622" w:type="dxa"/>
          </w:tcPr>
          <w:p w14:paraId="3A3EC84D" w14:textId="77777777" w:rsidR="00C64093" w:rsidRPr="00BD6EDA" w:rsidRDefault="00C64093" w:rsidP="00332D19">
            <w:pPr>
              <w:pStyle w:val="Tabletext"/>
            </w:pPr>
            <w:r>
              <w:t>Follows route provided by VTS to the anchorage</w:t>
            </w:r>
          </w:p>
        </w:tc>
        <w:tc>
          <w:tcPr>
            <w:tcW w:w="2075" w:type="dxa"/>
          </w:tcPr>
          <w:p w14:paraId="159700BA" w14:textId="77777777" w:rsidR="00C64093" w:rsidRPr="00BD6EDA" w:rsidRDefault="00C64093" w:rsidP="00332D19">
            <w:pPr>
              <w:pStyle w:val="Tabletext"/>
            </w:pPr>
            <w:r>
              <w:t>Monitors</w:t>
            </w:r>
          </w:p>
        </w:tc>
        <w:tc>
          <w:tcPr>
            <w:tcW w:w="2000" w:type="dxa"/>
          </w:tcPr>
          <w:p w14:paraId="5D038F60" w14:textId="77777777" w:rsidR="00C64093" w:rsidRPr="00BD6EDA" w:rsidRDefault="00C64093" w:rsidP="00332D19">
            <w:pPr>
              <w:pStyle w:val="Tabletext"/>
            </w:pPr>
            <w:r w:rsidRPr="00BD6EDA">
              <w:t xml:space="preserve">Navigational </w:t>
            </w:r>
            <w:r>
              <w:t>Information</w:t>
            </w:r>
          </w:p>
        </w:tc>
      </w:tr>
      <w:tr w:rsidR="00C64093" w:rsidRPr="00BD6EDA" w14:paraId="0EE95CDA" w14:textId="77777777" w:rsidTr="00416826">
        <w:trPr>
          <w:jc w:val="center"/>
        </w:trPr>
        <w:tc>
          <w:tcPr>
            <w:tcW w:w="1116" w:type="dxa"/>
          </w:tcPr>
          <w:p w14:paraId="57AC98A7" w14:textId="77777777" w:rsidR="00C64093" w:rsidRPr="00BD6EDA" w:rsidRDefault="00C64093" w:rsidP="00332D19">
            <w:pPr>
              <w:pStyle w:val="Tabletext"/>
            </w:pPr>
            <w:r>
              <w:t>05:00</w:t>
            </w:r>
          </w:p>
        </w:tc>
        <w:tc>
          <w:tcPr>
            <w:tcW w:w="2622" w:type="dxa"/>
          </w:tcPr>
          <w:p w14:paraId="136920E7" w14:textId="77777777" w:rsidR="00C64093" w:rsidRPr="00BD6EDA" w:rsidRDefault="00C64093" w:rsidP="00332D19">
            <w:pPr>
              <w:pStyle w:val="Tabletext"/>
            </w:pPr>
            <w:r>
              <w:t>Drags anchor</w:t>
            </w:r>
          </w:p>
        </w:tc>
        <w:tc>
          <w:tcPr>
            <w:tcW w:w="2075" w:type="dxa"/>
          </w:tcPr>
          <w:p w14:paraId="431FF66A" w14:textId="77777777" w:rsidR="00C64093" w:rsidRPr="00BD6EDA" w:rsidRDefault="00C64093" w:rsidP="00332D19">
            <w:pPr>
              <w:pStyle w:val="Tabletext"/>
            </w:pPr>
            <w:r>
              <w:t>Warning: You are dragging anchor</w:t>
            </w:r>
          </w:p>
        </w:tc>
        <w:tc>
          <w:tcPr>
            <w:tcW w:w="2000" w:type="dxa"/>
          </w:tcPr>
          <w:p w14:paraId="3C3D18B3" w14:textId="77777777" w:rsidR="00C64093" w:rsidRPr="00BD6EDA" w:rsidRDefault="00C64093" w:rsidP="00332D19">
            <w:pPr>
              <w:pStyle w:val="Tabletext"/>
            </w:pPr>
            <w:r w:rsidRPr="00BD6EDA">
              <w:t>Navigational warning</w:t>
            </w:r>
          </w:p>
        </w:tc>
      </w:tr>
      <w:tr w:rsidR="00C64093" w:rsidRPr="00BD6EDA" w14:paraId="3BA7678A" w14:textId="77777777" w:rsidTr="00416826">
        <w:trPr>
          <w:jc w:val="center"/>
        </w:trPr>
        <w:tc>
          <w:tcPr>
            <w:tcW w:w="1116" w:type="dxa"/>
          </w:tcPr>
          <w:p w14:paraId="299BD829" w14:textId="77777777" w:rsidR="00C64093" w:rsidRPr="00BD6EDA" w:rsidDel="009842B5" w:rsidRDefault="00C64093" w:rsidP="00332D19">
            <w:pPr>
              <w:pStyle w:val="Tabletext"/>
            </w:pPr>
            <w:r>
              <w:t>05:30</w:t>
            </w:r>
          </w:p>
        </w:tc>
        <w:tc>
          <w:tcPr>
            <w:tcW w:w="2622" w:type="dxa"/>
          </w:tcPr>
          <w:p w14:paraId="5AC062E0" w14:textId="77777777" w:rsidR="00C64093" w:rsidRPr="00BD6EDA" w:rsidDel="009842B5" w:rsidRDefault="00C64093" w:rsidP="00332D19">
            <w:pPr>
              <w:pStyle w:val="Tabletext"/>
            </w:pPr>
            <w:r>
              <w:t>Repositions</w:t>
            </w:r>
          </w:p>
        </w:tc>
        <w:tc>
          <w:tcPr>
            <w:tcW w:w="2075" w:type="dxa"/>
          </w:tcPr>
          <w:p w14:paraId="219E1E3E" w14:textId="77777777" w:rsidR="00C64093" w:rsidRPr="00BD6EDA" w:rsidDel="009842B5" w:rsidRDefault="00C64093" w:rsidP="00332D19">
            <w:pPr>
              <w:pStyle w:val="Tabletext"/>
            </w:pPr>
            <w:r>
              <w:t>Monitors</w:t>
            </w:r>
          </w:p>
        </w:tc>
        <w:tc>
          <w:tcPr>
            <w:tcW w:w="2000" w:type="dxa"/>
          </w:tcPr>
          <w:p w14:paraId="49FAF575" w14:textId="77777777" w:rsidR="00C64093" w:rsidRPr="00BD6EDA" w:rsidRDefault="00C64093" w:rsidP="00332D19">
            <w:pPr>
              <w:pStyle w:val="Tabletext"/>
            </w:pPr>
            <w:r w:rsidRPr="00BD6EDA">
              <w:t xml:space="preserve">Navigational </w:t>
            </w:r>
            <w:r>
              <w:t>Information</w:t>
            </w:r>
          </w:p>
        </w:tc>
      </w:tr>
    </w:tbl>
    <w:p w14:paraId="203BF167" w14:textId="77777777" w:rsidR="00135794" w:rsidRDefault="00135794" w:rsidP="00135794">
      <w:pPr>
        <w:pStyle w:val="BodyText"/>
      </w:pPr>
    </w:p>
    <w:p w14:paraId="36A8AED8" w14:textId="77777777" w:rsidR="00135794" w:rsidRPr="00416826" w:rsidRDefault="007D119F" w:rsidP="00416826">
      <w:pPr>
        <w:pStyle w:val="Heading2"/>
        <w:rPr>
          <w:color w:val="0070C0"/>
        </w:rPr>
      </w:pPr>
      <w:bookmarkStart w:id="29" w:name="_Toc511251897"/>
      <w:r>
        <w:rPr>
          <w:color w:val="0070C0"/>
        </w:rPr>
        <w:lastRenderedPageBreak/>
        <w:t xml:space="preserve">2.6 </w:t>
      </w:r>
      <w:r w:rsidR="00135794" w:rsidRPr="00416826">
        <w:rPr>
          <w:color w:val="0070C0"/>
        </w:rPr>
        <w:t>information to be provided</w:t>
      </w:r>
      <w:bookmarkEnd w:id="29"/>
    </w:p>
    <w:p w14:paraId="004877AE" w14:textId="18A43260" w:rsidR="00135794" w:rsidRPr="00875F7D" w:rsidRDefault="00ED2AB7" w:rsidP="00135794">
      <w:pPr>
        <w:pStyle w:val="BodyText"/>
      </w:pPr>
      <w:r>
        <w:t>[</w:t>
      </w:r>
      <w:r w:rsidR="00135794">
        <w:t xml:space="preserve">See </w:t>
      </w:r>
      <w:r w:rsidR="008E41A9" w:rsidRPr="00E50655">
        <w:t>A</w:t>
      </w:r>
      <w:r w:rsidR="008E41A9">
        <w:t>ppendix</w:t>
      </w:r>
      <w:r w:rsidR="008E41A9" w:rsidRPr="00E50655">
        <w:t xml:space="preserve"> </w:t>
      </w:r>
      <w:r w:rsidR="00135794">
        <w:t>2</w:t>
      </w:r>
      <w:r w:rsidR="00135794" w:rsidRPr="00875F7D">
        <w:t>, MS</w:t>
      </w:r>
      <w:r w:rsidR="00530F03">
        <w:t xml:space="preserve"> </w:t>
      </w:r>
      <w:r w:rsidR="00135794">
        <w:t>2</w:t>
      </w:r>
      <w:r w:rsidR="00135794" w:rsidRPr="00875F7D">
        <w:t xml:space="preserve"> </w:t>
      </w:r>
      <w:r w:rsidR="00135794">
        <w:t>Navigational Assistance S</w:t>
      </w:r>
      <w:r w:rsidR="00135794" w:rsidRPr="00875F7D">
        <w:t>ervice template</w:t>
      </w:r>
      <w:r>
        <w:t>]</w:t>
      </w:r>
    </w:p>
    <w:p w14:paraId="7723EE34" w14:textId="77777777" w:rsidR="00135794" w:rsidRPr="00416826" w:rsidRDefault="007D119F" w:rsidP="00416826">
      <w:pPr>
        <w:pStyle w:val="Heading2"/>
        <w:rPr>
          <w:color w:val="0070C0"/>
        </w:rPr>
      </w:pPr>
      <w:bookmarkStart w:id="30" w:name="_Toc511251898"/>
      <w:r>
        <w:rPr>
          <w:color w:val="0070C0"/>
        </w:rPr>
        <w:t xml:space="preserve">2.7 </w:t>
      </w:r>
      <w:r w:rsidR="00135794" w:rsidRPr="00416826">
        <w:rPr>
          <w:color w:val="0070C0"/>
        </w:rPr>
        <w:t>Associated technical services</w:t>
      </w:r>
      <w:bookmarkEnd w:id="30"/>
    </w:p>
    <w:tbl>
      <w:tblPr>
        <w:tblStyle w:val="TableGrid"/>
        <w:tblW w:w="9493" w:type="dxa"/>
        <w:tblLayout w:type="fixed"/>
        <w:tblLook w:val="04A0" w:firstRow="1" w:lastRow="0" w:firstColumn="1" w:lastColumn="0" w:noHBand="0" w:noVBand="1"/>
      </w:tblPr>
      <w:tblGrid>
        <w:gridCol w:w="1464"/>
        <w:gridCol w:w="2359"/>
        <w:gridCol w:w="2693"/>
        <w:gridCol w:w="1417"/>
        <w:gridCol w:w="1560"/>
      </w:tblGrid>
      <w:tr w:rsidR="00135794" w14:paraId="27B49120" w14:textId="77777777" w:rsidTr="00416826">
        <w:tc>
          <w:tcPr>
            <w:tcW w:w="1464" w:type="dxa"/>
            <w:shd w:val="clear" w:color="auto" w:fill="auto"/>
          </w:tcPr>
          <w:p w14:paraId="3876303C" w14:textId="77777777" w:rsidR="00135794" w:rsidRDefault="00135794" w:rsidP="00332D19">
            <w:pPr>
              <w:pStyle w:val="Tabletext"/>
            </w:pPr>
            <w:r>
              <w:t>Name</w:t>
            </w:r>
          </w:p>
        </w:tc>
        <w:tc>
          <w:tcPr>
            <w:tcW w:w="2359" w:type="dxa"/>
            <w:shd w:val="clear" w:color="auto" w:fill="auto"/>
          </w:tcPr>
          <w:p w14:paraId="292552E0" w14:textId="77777777" w:rsidR="00135794" w:rsidRDefault="00135794" w:rsidP="00332D19">
            <w:pPr>
              <w:pStyle w:val="Tabletext"/>
            </w:pPr>
            <w:r>
              <w:t>ID (MRN)</w:t>
            </w:r>
          </w:p>
        </w:tc>
        <w:tc>
          <w:tcPr>
            <w:tcW w:w="2693" w:type="dxa"/>
            <w:shd w:val="clear" w:color="auto" w:fill="auto"/>
          </w:tcPr>
          <w:p w14:paraId="17E9367E" w14:textId="77777777" w:rsidR="00135794" w:rsidRDefault="00135794" w:rsidP="00332D19">
            <w:pPr>
              <w:pStyle w:val="Tabletext"/>
            </w:pPr>
            <w:r>
              <w:t>Description</w:t>
            </w:r>
          </w:p>
        </w:tc>
        <w:tc>
          <w:tcPr>
            <w:tcW w:w="1417" w:type="dxa"/>
            <w:shd w:val="clear" w:color="auto" w:fill="auto"/>
          </w:tcPr>
          <w:p w14:paraId="68DC2E74" w14:textId="77777777" w:rsidR="00135794" w:rsidRDefault="00135794" w:rsidP="00332D19">
            <w:pPr>
              <w:pStyle w:val="Tabletext"/>
            </w:pPr>
            <w:r>
              <w:t>Architect(s)</w:t>
            </w:r>
          </w:p>
        </w:tc>
        <w:tc>
          <w:tcPr>
            <w:tcW w:w="1560" w:type="dxa"/>
            <w:shd w:val="clear" w:color="auto" w:fill="auto"/>
          </w:tcPr>
          <w:p w14:paraId="61EEF832" w14:textId="77777777" w:rsidR="00135794" w:rsidRDefault="00135794" w:rsidP="00332D19">
            <w:pPr>
              <w:pStyle w:val="Tabletext"/>
            </w:pPr>
            <w:r>
              <w:t>Standardisation Body</w:t>
            </w:r>
          </w:p>
        </w:tc>
      </w:tr>
      <w:tr w:rsidR="00135794" w14:paraId="25CB8C9D" w14:textId="77777777" w:rsidTr="00416826">
        <w:tc>
          <w:tcPr>
            <w:tcW w:w="1464" w:type="dxa"/>
          </w:tcPr>
          <w:p w14:paraId="55302EDF" w14:textId="77777777" w:rsidR="00135794" w:rsidRDefault="00135794" w:rsidP="00332D19">
            <w:pPr>
              <w:pStyle w:val="BodyText"/>
            </w:pPr>
            <w:r>
              <w:t>Voyage Information Service</w:t>
            </w:r>
          </w:p>
        </w:tc>
        <w:tc>
          <w:tcPr>
            <w:tcW w:w="2359" w:type="dxa"/>
          </w:tcPr>
          <w:p w14:paraId="34830E55" w14:textId="77777777" w:rsidR="00135794" w:rsidRDefault="00135794" w:rsidP="00332D19">
            <w:pPr>
              <w:pStyle w:val="BodyText"/>
            </w:pPr>
            <w:proofErr w:type="spellStart"/>
            <w:r w:rsidRPr="00CD05C3">
              <w:t>urn:mrn:stm:service:specification:sma:vis</w:t>
            </w:r>
            <w:proofErr w:type="spellEnd"/>
          </w:p>
        </w:tc>
        <w:tc>
          <w:tcPr>
            <w:tcW w:w="2693" w:type="dxa"/>
          </w:tcPr>
          <w:p w14:paraId="22C9AD3F" w14:textId="77777777" w:rsidR="00135794" w:rsidRDefault="00135794" w:rsidP="00332D19">
            <w:pPr>
              <w:pStyle w:val="BodyText"/>
            </w:pPr>
            <w:r>
              <w:t>The service supports exchange of voyage plans, text messages and area messages.</w:t>
            </w:r>
          </w:p>
        </w:tc>
        <w:tc>
          <w:tcPr>
            <w:tcW w:w="1417" w:type="dxa"/>
          </w:tcPr>
          <w:p w14:paraId="2E07FF9D" w14:textId="77777777" w:rsidR="00135794" w:rsidRDefault="00135794" w:rsidP="00332D19">
            <w:pPr>
              <w:pStyle w:val="BodyText"/>
            </w:pPr>
          </w:p>
        </w:tc>
        <w:tc>
          <w:tcPr>
            <w:tcW w:w="1560" w:type="dxa"/>
          </w:tcPr>
          <w:p w14:paraId="03E5E695" w14:textId="6E2D575A" w:rsidR="00135794" w:rsidRDefault="00135794" w:rsidP="00332D19">
            <w:pPr>
              <w:pStyle w:val="BodyText"/>
            </w:pPr>
            <w:r>
              <w:t>IEC</w:t>
            </w:r>
          </w:p>
        </w:tc>
      </w:tr>
      <w:tr w:rsidR="00530F03" w14:paraId="520F81D9" w14:textId="77777777" w:rsidTr="00416826">
        <w:tc>
          <w:tcPr>
            <w:tcW w:w="1464" w:type="dxa"/>
          </w:tcPr>
          <w:p w14:paraId="0CDE3C81" w14:textId="77777777" w:rsidR="00530F03" w:rsidRDefault="00530F03" w:rsidP="00332D19">
            <w:pPr>
              <w:pStyle w:val="BodyText"/>
            </w:pPr>
            <w:r w:rsidRPr="00496586">
              <w:t>Route information</w:t>
            </w:r>
          </w:p>
        </w:tc>
        <w:tc>
          <w:tcPr>
            <w:tcW w:w="2359" w:type="dxa"/>
          </w:tcPr>
          <w:p w14:paraId="44C3CFB2" w14:textId="77777777" w:rsidR="00530F03" w:rsidRDefault="00530F03" w:rsidP="00332D19">
            <w:pPr>
              <w:pStyle w:val="BodyText"/>
            </w:pPr>
          </w:p>
        </w:tc>
        <w:tc>
          <w:tcPr>
            <w:tcW w:w="2693" w:type="dxa"/>
          </w:tcPr>
          <w:p w14:paraId="2703A74C" w14:textId="77777777" w:rsidR="00530F03" w:rsidRDefault="00530F03" w:rsidP="00332D19">
            <w:pPr>
              <w:pStyle w:val="BodyText"/>
            </w:pPr>
            <w:r w:rsidRPr="00496586">
              <w:t>S-421</w:t>
            </w:r>
          </w:p>
        </w:tc>
        <w:tc>
          <w:tcPr>
            <w:tcW w:w="1417" w:type="dxa"/>
          </w:tcPr>
          <w:p w14:paraId="5235DAF6" w14:textId="77777777" w:rsidR="00530F03" w:rsidRDefault="00530F03" w:rsidP="00332D19">
            <w:pPr>
              <w:pStyle w:val="BodyText"/>
            </w:pPr>
          </w:p>
        </w:tc>
        <w:tc>
          <w:tcPr>
            <w:tcW w:w="1560" w:type="dxa"/>
          </w:tcPr>
          <w:p w14:paraId="771DECBA" w14:textId="77777777" w:rsidR="00530F03" w:rsidRDefault="00530F03" w:rsidP="00332D19">
            <w:pPr>
              <w:pStyle w:val="BodyText"/>
            </w:pPr>
            <w:r w:rsidRPr="00496586">
              <w:t>IEC</w:t>
            </w:r>
          </w:p>
        </w:tc>
      </w:tr>
    </w:tbl>
    <w:p w14:paraId="072F176A" w14:textId="77777777" w:rsidR="00135794" w:rsidRDefault="00135794" w:rsidP="00135794">
      <w:pPr>
        <w:pStyle w:val="BodyText"/>
      </w:pPr>
    </w:p>
    <w:p w14:paraId="34A1E2D3" w14:textId="5C7D06AA" w:rsidR="00135794" w:rsidRPr="00416826" w:rsidRDefault="007D119F" w:rsidP="00416826">
      <w:pPr>
        <w:pStyle w:val="Heading2"/>
        <w:rPr>
          <w:color w:val="0070C0"/>
        </w:rPr>
      </w:pPr>
      <w:bookmarkStart w:id="31" w:name="_Toc511251899"/>
      <w:r>
        <w:rPr>
          <w:color w:val="0070C0"/>
        </w:rPr>
        <w:t xml:space="preserve">2.8 </w:t>
      </w:r>
      <w:r w:rsidR="00135794" w:rsidRPr="00416826">
        <w:rPr>
          <w:color w:val="0070C0"/>
        </w:rPr>
        <w:t>Relation</w:t>
      </w:r>
      <w:r>
        <w:rPr>
          <w:color w:val="0070C0"/>
        </w:rPr>
        <w:t>ship</w:t>
      </w:r>
      <w:r w:rsidR="00135794" w:rsidRPr="00416826">
        <w:rPr>
          <w:color w:val="0070C0"/>
        </w:rPr>
        <w:t xml:space="preserve"> to other MSs</w:t>
      </w:r>
      <w:bookmarkEnd w:id="31"/>
    </w:p>
    <w:p w14:paraId="418794A8" w14:textId="0E0ADB7B" w:rsidR="00135794" w:rsidRDefault="00135794" w:rsidP="00135794">
      <w:pPr>
        <w:pStyle w:val="BodyText"/>
      </w:pPr>
      <w:r>
        <w:t>MS</w:t>
      </w:r>
      <w:r w:rsidR="00530F03">
        <w:t xml:space="preserve"> </w:t>
      </w:r>
      <w:r>
        <w:t xml:space="preserve">2 has a relationship to other MSs </w:t>
      </w:r>
      <w:proofErr w:type="gramStart"/>
      <w:r>
        <w:t>where</w:t>
      </w:r>
      <w:proofErr w:type="gramEnd"/>
      <w:r>
        <w:t xml:space="preserve"> it affects VTS:</w:t>
      </w:r>
    </w:p>
    <w:p w14:paraId="095EBDB9" w14:textId="77777777" w:rsidR="00135794" w:rsidRDefault="00135794" w:rsidP="00135794">
      <w:pPr>
        <w:pStyle w:val="BodyText"/>
      </w:pPr>
      <w:r>
        <w:t>Examples may be different depending on the coastal state arrangements.</w:t>
      </w:r>
    </w:p>
    <w:tbl>
      <w:tblPr>
        <w:tblStyle w:val="TableGrid"/>
        <w:tblW w:w="0" w:type="auto"/>
        <w:tblLook w:val="04A0" w:firstRow="1" w:lastRow="0" w:firstColumn="1" w:lastColumn="0" w:noHBand="0" w:noVBand="1"/>
      </w:tblPr>
      <w:tblGrid>
        <w:gridCol w:w="3549"/>
        <w:gridCol w:w="6071"/>
      </w:tblGrid>
      <w:tr w:rsidR="00135794" w14:paraId="035E396E" w14:textId="77777777" w:rsidTr="00332D19">
        <w:tc>
          <w:tcPr>
            <w:tcW w:w="3794" w:type="dxa"/>
            <w:shd w:val="clear" w:color="auto" w:fill="F2DBDB" w:themeFill="accent2" w:themeFillTint="33"/>
          </w:tcPr>
          <w:p w14:paraId="12A12559" w14:textId="77777777" w:rsidR="00135794" w:rsidRPr="00180E66" w:rsidRDefault="00135794" w:rsidP="00332D19">
            <w:pPr>
              <w:rPr>
                <w:rFonts w:cstheme="minorHAnsi"/>
                <w:b/>
                <w:bCs/>
                <w:color w:val="407DCA"/>
                <w:sz w:val="20"/>
                <w:szCs w:val="20"/>
              </w:rPr>
            </w:pPr>
            <w:r w:rsidRPr="00180E66">
              <w:rPr>
                <w:rFonts w:cstheme="minorHAnsi"/>
                <w:b/>
                <w:bCs/>
                <w:color w:val="407DCA"/>
                <w:sz w:val="20"/>
                <w:szCs w:val="20"/>
              </w:rPr>
              <w:t>Description</w:t>
            </w:r>
          </w:p>
        </w:tc>
        <w:tc>
          <w:tcPr>
            <w:tcW w:w="6627" w:type="dxa"/>
            <w:shd w:val="clear" w:color="auto" w:fill="F2DBDB" w:themeFill="accent2" w:themeFillTint="33"/>
          </w:tcPr>
          <w:p w14:paraId="4B227137" w14:textId="5192BE59" w:rsidR="00135794" w:rsidRPr="00180E66" w:rsidRDefault="00135794" w:rsidP="00332D19">
            <w:pPr>
              <w:rPr>
                <w:rFonts w:cstheme="minorHAnsi"/>
                <w:b/>
                <w:bCs/>
                <w:color w:val="407DCA"/>
                <w:sz w:val="20"/>
                <w:szCs w:val="20"/>
              </w:rPr>
            </w:pPr>
            <w:r w:rsidRPr="00180E66">
              <w:rPr>
                <w:rFonts w:cstheme="minorHAnsi"/>
                <w:b/>
                <w:bCs/>
                <w:color w:val="407DCA"/>
                <w:sz w:val="20"/>
                <w:szCs w:val="20"/>
              </w:rPr>
              <w:t>Examples of data that could be of interest for MS 2</w:t>
            </w:r>
          </w:p>
        </w:tc>
      </w:tr>
      <w:tr w:rsidR="00135794" w14:paraId="2FD82B77" w14:textId="77777777" w:rsidTr="00332D19">
        <w:tc>
          <w:tcPr>
            <w:tcW w:w="3794" w:type="dxa"/>
          </w:tcPr>
          <w:p w14:paraId="50CDDA65" w14:textId="059D2CCF" w:rsidR="00135794" w:rsidRPr="0068031B" w:rsidRDefault="00135794" w:rsidP="00E34608">
            <w:pPr>
              <w:pStyle w:val="BodyText"/>
              <w:rPr>
                <w:sz w:val="20"/>
                <w:szCs w:val="20"/>
              </w:rPr>
            </w:pPr>
            <w:r>
              <w:rPr>
                <w:sz w:val="20"/>
                <w:szCs w:val="20"/>
              </w:rPr>
              <w:t>MS 1 VTS INS</w:t>
            </w:r>
          </w:p>
        </w:tc>
        <w:tc>
          <w:tcPr>
            <w:tcW w:w="6627" w:type="dxa"/>
          </w:tcPr>
          <w:p w14:paraId="04403FB1" w14:textId="3DB4DD17" w:rsidR="00135794" w:rsidRPr="00DB2B73" w:rsidRDefault="00135794" w:rsidP="00332D19">
            <w:pPr>
              <w:pStyle w:val="BodyText"/>
              <w:rPr>
                <w:sz w:val="20"/>
                <w:szCs w:val="20"/>
              </w:rPr>
            </w:pPr>
            <w:r>
              <w:rPr>
                <w:sz w:val="20"/>
                <w:szCs w:val="20"/>
              </w:rPr>
              <w:t xml:space="preserve">See </w:t>
            </w:r>
            <w:r w:rsidR="008E41A9" w:rsidRPr="00E50655">
              <w:t>A</w:t>
            </w:r>
            <w:r w:rsidR="008E41A9">
              <w:t>ppendix</w:t>
            </w:r>
            <w:r w:rsidR="008E41A9" w:rsidRPr="00E50655">
              <w:t xml:space="preserve"> </w:t>
            </w:r>
            <w:r w:rsidRPr="00DB2B73">
              <w:rPr>
                <w:sz w:val="20"/>
                <w:szCs w:val="20"/>
              </w:rPr>
              <w:t>1, MS 1, Information Service Template</w:t>
            </w:r>
          </w:p>
        </w:tc>
      </w:tr>
      <w:tr w:rsidR="00135794" w14:paraId="2E53AB3B" w14:textId="77777777" w:rsidTr="00332D19">
        <w:tc>
          <w:tcPr>
            <w:tcW w:w="3794" w:type="dxa"/>
          </w:tcPr>
          <w:p w14:paraId="1308369F" w14:textId="5E92811D" w:rsidR="00135794" w:rsidRPr="0068031B" w:rsidRDefault="00135794" w:rsidP="00332D19">
            <w:pPr>
              <w:pStyle w:val="BodyText"/>
              <w:rPr>
                <w:sz w:val="20"/>
                <w:szCs w:val="20"/>
              </w:rPr>
            </w:pPr>
            <w:r>
              <w:rPr>
                <w:sz w:val="20"/>
                <w:szCs w:val="20"/>
              </w:rPr>
              <w:t>MS 2 VTS NAS</w:t>
            </w:r>
          </w:p>
        </w:tc>
        <w:tc>
          <w:tcPr>
            <w:tcW w:w="6627" w:type="dxa"/>
          </w:tcPr>
          <w:p w14:paraId="3D2422B1" w14:textId="27A8C070" w:rsidR="00135794" w:rsidRPr="00DB2B73" w:rsidRDefault="00135794" w:rsidP="00332D19">
            <w:pPr>
              <w:pStyle w:val="BodyText"/>
              <w:rPr>
                <w:sz w:val="20"/>
                <w:szCs w:val="20"/>
              </w:rPr>
            </w:pPr>
            <w:r>
              <w:rPr>
                <w:sz w:val="20"/>
                <w:szCs w:val="20"/>
              </w:rPr>
              <w:t xml:space="preserve">See </w:t>
            </w:r>
            <w:r w:rsidR="008E41A9" w:rsidRPr="00E50655">
              <w:t>A</w:t>
            </w:r>
            <w:r w:rsidR="008E41A9">
              <w:t>ppendix</w:t>
            </w:r>
            <w:r w:rsidR="008E41A9" w:rsidRPr="00E50655">
              <w:t xml:space="preserve"> </w:t>
            </w:r>
            <w:r w:rsidRPr="00DB2B73">
              <w:rPr>
                <w:sz w:val="20"/>
                <w:szCs w:val="20"/>
              </w:rPr>
              <w:t>2, MS 2, Navigation Assistance Service Template</w:t>
            </w:r>
          </w:p>
        </w:tc>
      </w:tr>
      <w:tr w:rsidR="00135794" w14:paraId="3295A5F4" w14:textId="77777777" w:rsidTr="00332D19">
        <w:tc>
          <w:tcPr>
            <w:tcW w:w="3794" w:type="dxa"/>
          </w:tcPr>
          <w:p w14:paraId="5ADCC27C" w14:textId="0FEB3F3D" w:rsidR="00135794" w:rsidRPr="0068031B" w:rsidRDefault="00135794" w:rsidP="00332D19">
            <w:pPr>
              <w:pStyle w:val="BodyText"/>
              <w:rPr>
                <w:sz w:val="20"/>
                <w:szCs w:val="20"/>
              </w:rPr>
            </w:pPr>
            <w:r>
              <w:rPr>
                <w:sz w:val="20"/>
                <w:szCs w:val="20"/>
              </w:rPr>
              <w:t>MS 3 VTS TOS</w:t>
            </w:r>
          </w:p>
        </w:tc>
        <w:tc>
          <w:tcPr>
            <w:tcW w:w="6627" w:type="dxa"/>
          </w:tcPr>
          <w:p w14:paraId="621DF6E5" w14:textId="5F8EC15E" w:rsidR="00135794" w:rsidRPr="00DB2B73" w:rsidRDefault="00135794" w:rsidP="00530F03">
            <w:pPr>
              <w:pStyle w:val="BodyText"/>
              <w:rPr>
                <w:sz w:val="20"/>
                <w:szCs w:val="20"/>
              </w:rPr>
            </w:pPr>
            <w:r>
              <w:rPr>
                <w:sz w:val="20"/>
                <w:szCs w:val="20"/>
              </w:rPr>
              <w:t xml:space="preserve">See </w:t>
            </w:r>
            <w:r w:rsidR="008E41A9" w:rsidRPr="00E50655">
              <w:t>A</w:t>
            </w:r>
            <w:r w:rsidR="008E41A9">
              <w:t>ppendix</w:t>
            </w:r>
            <w:r w:rsidR="008E41A9" w:rsidRPr="00E50655">
              <w:t xml:space="preserve"> </w:t>
            </w:r>
            <w:r w:rsidRPr="00DB2B73">
              <w:rPr>
                <w:sz w:val="20"/>
                <w:szCs w:val="20"/>
              </w:rPr>
              <w:t>3, MS 3, Traffic Organisation Service Template</w:t>
            </w:r>
          </w:p>
        </w:tc>
      </w:tr>
      <w:tr w:rsidR="00135794" w14:paraId="70D01706" w14:textId="77777777" w:rsidTr="00332D19">
        <w:tc>
          <w:tcPr>
            <w:tcW w:w="3794" w:type="dxa"/>
          </w:tcPr>
          <w:p w14:paraId="320C57A9" w14:textId="029D10BD" w:rsidR="00135794" w:rsidRPr="0068031B" w:rsidRDefault="00135794" w:rsidP="00332D19">
            <w:pPr>
              <w:pStyle w:val="BodyText"/>
              <w:rPr>
                <w:sz w:val="20"/>
                <w:szCs w:val="20"/>
              </w:rPr>
            </w:pPr>
            <w:r w:rsidRPr="0068031B">
              <w:rPr>
                <w:sz w:val="20"/>
                <w:szCs w:val="20"/>
              </w:rPr>
              <w:t>MS 4 Local Port Service</w:t>
            </w:r>
          </w:p>
        </w:tc>
        <w:tc>
          <w:tcPr>
            <w:tcW w:w="6627" w:type="dxa"/>
          </w:tcPr>
          <w:p w14:paraId="1E8BB5F4" w14:textId="77777777" w:rsidR="00135794" w:rsidRPr="00B815D3" w:rsidRDefault="00135794" w:rsidP="00332D19">
            <w:pPr>
              <w:pStyle w:val="BodyText"/>
              <w:rPr>
                <w:sz w:val="20"/>
                <w:szCs w:val="20"/>
              </w:rPr>
            </w:pPr>
            <w:r w:rsidRPr="00B815D3">
              <w:rPr>
                <w:sz w:val="20"/>
                <w:szCs w:val="20"/>
              </w:rPr>
              <w:t>Delays, obstruction, cargo operations, port availability</w:t>
            </w:r>
            <w:r>
              <w:rPr>
                <w:sz w:val="20"/>
                <w:szCs w:val="20"/>
              </w:rPr>
              <w:t xml:space="preserve"> and anchorage area in the port, ISPS state, </w:t>
            </w:r>
            <w:proofErr w:type="spellStart"/>
            <w:r>
              <w:rPr>
                <w:sz w:val="20"/>
                <w:szCs w:val="20"/>
              </w:rPr>
              <w:t>Marsec</w:t>
            </w:r>
            <w:proofErr w:type="spellEnd"/>
            <w:r>
              <w:rPr>
                <w:sz w:val="20"/>
                <w:szCs w:val="20"/>
              </w:rPr>
              <w:t xml:space="preserve"> level</w:t>
            </w:r>
          </w:p>
        </w:tc>
      </w:tr>
      <w:tr w:rsidR="00135794" w14:paraId="42388598" w14:textId="77777777" w:rsidTr="00332D19">
        <w:tc>
          <w:tcPr>
            <w:tcW w:w="3794" w:type="dxa"/>
          </w:tcPr>
          <w:p w14:paraId="7A1022A8" w14:textId="5E97D11D" w:rsidR="00135794" w:rsidRPr="0068031B" w:rsidRDefault="00135794" w:rsidP="00332D19">
            <w:pPr>
              <w:pStyle w:val="BodyText"/>
              <w:rPr>
                <w:sz w:val="20"/>
                <w:szCs w:val="20"/>
              </w:rPr>
            </w:pPr>
            <w:r>
              <w:rPr>
                <w:sz w:val="20"/>
                <w:szCs w:val="20"/>
              </w:rPr>
              <w:t>MS 5 Maritime Safety Information</w:t>
            </w:r>
          </w:p>
        </w:tc>
        <w:tc>
          <w:tcPr>
            <w:tcW w:w="6627" w:type="dxa"/>
          </w:tcPr>
          <w:p w14:paraId="580E935F" w14:textId="77777777" w:rsidR="00135794" w:rsidRPr="00B815D3" w:rsidRDefault="00135794" w:rsidP="00332D19">
            <w:pPr>
              <w:pStyle w:val="BodyText"/>
              <w:rPr>
                <w:sz w:val="20"/>
                <w:szCs w:val="20"/>
              </w:rPr>
            </w:pPr>
            <w:r>
              <w:rPr>
                <w:sz w:val="20"/>
                <w:szCs w:val="20"/>
              </w:rPr>
              <w:t>All information depending on structure of MSI</w:t>
            </w:r>
          </w:p>
        </w:tc>
      </w:tr>
      <w:tr w:rsidR="00135794" w14:paraId="372E74AA" w14:textId="77777777" w:rsidTr="00332D19">
        <w:tc>
          <w:tcPr>
            <w:tcW w:w="3794" w:type="dxa"/>
          </w:tcPr>
          <w:p w14:paraId="0D69E925" w14:textId="013E370F" w:rsidR="00135794" w:rsidRPr="0068031B" w:rsidRDefault="00135794" w:rsidP="00332D19">
            <w:pPr>
              <w:pStyle w:val="BodyText"/>
              <w:rPr>
                <w:sz w:val="20"/>
                <w:szCs w:val="20"/>
              </w:rPr>
            </w:pPr>
            <w:r w:rsidRPr="0068031B">
              <w:rPr>
                <w:sz w:val="20"/>
                <w:szCs w:val="20"/>
              </w:rPr>
              <w:t>MS 6</w:t>
            </w:r>
            <w:r>
              <w:rPr>
                <w:sz w:val="20"/>
                <w:szCs w:val="20"/>
              </w:rPr>
              <w:t xml:space="preserve"> Pilotage Service</w:t>
            </w:r>
          </w:p>
        </w:tc>
        <w:tc>
          <w:tcPr>
            <w:tcW w:w="6627" w:type="dxa"/>
          </w:tcPr>
          <w:p w14:paraId="3321EA83" w14:textId="77777777" w:rsidR="00135794" w:rsidRPr="00B815D3" w:rsidRDefault="00135794" w:rsidP="00332D19">
            <w:pPr>
              <w:pStyle w:val="BodyText"/>
              <w:rPr>
                <w:sz w:val="20"/>
                <w:szCs w:val="20"/>
              </w:rPr>
            </w:pPr>
            <w:r>
              <w:rPr>
                <w:sz w:val="20"/>
                <w:szCs w:val="20"/>
              </w:rPr>
              <w:t>Pilot orders and updates</w:t>
            </w:r>
          </w:p>
        </w:tc>
      </w:tr>
      <w:tr w:rsidR="00135794" w14:paraId="43DCF706" w14:textId="77777777" w:rsidTr="00332D19">
        <w:tc>
          <w:tcPr>
            <w:tcW w:w="3794" w:type="dxa"/>
          </w:tcPr>
          <w:p w14:paraId="0C3E65C4" w14:textId="4AD2E5AF" w:rsidR="00135794" w:rsidRPr="0068031B" w:rsidRDefault="00135794" w:rsidP="00332D19">
            <w:pPr>
              <w:pStyle w:val="BodyText"/>
              <w:rPr>
                <w:sz w:val="20"/>
                <w:szCs w:val="20"/>
              </w:rPr>
            </w:pPr>
            <w:r w:rsidRPr="0068031B">
              <w:rPr>
                <w:sz w:val="20"/>
                <w:szCs w:val="20"/>
              </w:rPr>
              <w:t>MS 7</w:t>
            </w:r>
            <w:r>
              <w:rPr>
                <w:sz w:val="20"/>
                <w:szCs w:val="20"/>
              </w:rPr>
              <w:t xml:space="preserve"> Tug Service</w:t>
            </w:r>
          </w:p>
        </w:tc>
        <w:tc>
          <w:tcPr>
            <w:tcW w:w="6627" w:type="dxa"/>
          </w:tcPr>
          <w:p w14:paraId="50D2D908" w14:textId="77777777" w:rsidR="00135794" w:rsidRPr="00B815D3" w:rsidRDefault="00135794" w:rsidP="00332D19">
            <w:pPr>
              <w:pStyle w:val="BodyText"/>
              <w:rPr>
                <w:sz w:val="20"/>
                <w:szCs w:val="20"/>
              </w:rPr>
            </w:pPr>
            <w:r>
              <w:rPr>
                <w:sz w:val="20"/>
                <w:szCs w:val="20"/>
              </w:rPr>
              <w:t>Tug order and updates</w:t>
            </w:r>
          </w:p>
        </w:tc>
      </w:tr>
      <w:tr w:rsidR="00135794" w14:paraId="66F0D5EA" w14:textId="77777777" w:rsidTr="00332D19">
        <w:tc>
          <w:tcPr>
            <w:tcW w:w="3794" w:type="dxa"/>
          </w:tcPr>
          <w:p w14:paraId="0EFD8955" w14:textId="17C23D00" w:rsidR="00135794" w:rsidRPr="0068031B" w:rsidRDefault="00135794" w:rsidP="00332D19">
            <w:pPr>
              <w:pStyle w:val="BodyText"/>
              <w:rPr>
                <w:sz w:val="20"/>
                <w:szCs w:val="20"/>
              </w:rPr>
            </w:pPr>
            <w:r w:rsidRPr="0068031B">
              <w:rPr>
                <w:sz w:val="20"/>
                <w:szCs w:val="20"/>
              </w:rPr>
              <w:t>MS 8</w:t>
            </w:r>
            <w:r>
              <w:rPr>
                <w:sz w:val="20"/>
                <w:szCs w:val="20"/>
              </w:rPr>
              <w:t xml:space="preserve"> Vessel Shore Reporting</w:t>
            </w:r>
          </w:p>
        </w:tc>
        <w:tc>
          <w:tcPr>
            <w:tcW w:w="6627" w:type="dxa"/>
          </w:tcPr>
          <w:p w14:paraId="2F8A47CA" w14:textId="77777777" w:rsidR="00135794" w:rsidRPr="00B815D3" w:rsidRDefault="00135794" w:rsidP="00332D19">
            <w:pPr>
              <w:pStyle w:val="BodyText"/>
              <w:rPr>
                <w:sz w:val="20"/>
                <w:szCs w:val="20"/>
              </w:rPr>
            </w:pPr>
            <w:r>
              <w:rPr>
                <w:sz w:val="20"/>
                <w:szCs w:val="20"/>
              </w:rPr>
              <w:t>Notification of arrival, dangerous cargo etc.</w:t>
            </w:r>
          </w:p>
        </w:tc>
      </w:tr>
      <w:tr w:rsidR="00135794" w14:paraId="4B106FC3" w14:textId="77777777" w:rsidTr="00332D19">
        <w:tc>
          <w:tcPr>
            <w:tcW w:w="3794" w:type="dxa"/>
          </w:tcPr>
          <w:p w14:paraId="404B616D" w14:textId="11AAE073" w:rsidR="00135794" w:rsidRPr="0068031B" w:rsidRDefault="00135794" w:rsidP="00332D19">
            <w:pPr>
              <w:pStyle w:val="BodyText"/>
              <w:rPr>
                <w:sz w:val="20"/>
                <w:szCs w:val="20"/>
              </w:rPr>
            </w:pPr>
            <w:r w:rsidRPr="0068031B">
              <w:rPr>
                <w:sz w:val="20"/>
                <w:szCs w:val="20"/>
              </w:rPr>
              <w:t>MS 9</w:t>
            </w:r>
            <w:r>
              <w:rPr>
                <w:sz w:val="20"/>
                <w:szCs w:val="20"/>
              </w:rPr>
              <w:t xml:space="preserve"> </w:t>
            </w:r>
            <w:proofErr w:type="spellStart"/>
            <w:r>
              <w:rPr>
                <w:sz w:val="20"/>
                <w:szCs w:val="20"/>
              </w:rPr>
              <w:t>Telemedical</w:t>
            </w:r>
            <w:proofErr w:type="spellEnd"/>
          </w:p>
        </w:tc>
        <w:tc>
          <w:tcPr>
            <w:tcW w:w="6627" w:type="dxa"/>
          </w:tcPr>
          <w:p w14:paraId="26E57043" w14:textId="77777777" w:rsidR="00135794" w:rsidRPr="00B815D3" w:rsidRDefault="00135794" w:rsidP="00332D19">
            <w:pPr>
              <w:pStyle w:val="BodyText"/>
              <w:rPr>
                <w:sz w:val="20"/>
                <w:szCs w:val="20"/>
              </w:rPr>
            </w:pPr>
            <w:r>
              <w:rPr>
                <w:sz w:val="20"/>
                <w:szCs w:val="20"/>
              </w:rPr>
              <w:t>Delays</w:t>
            </w:r>
          </w:p>
        </w:tc>
      </w:tr>
      <w:tr w:rsidR="00135794" w14:paraId="484DCDF4" w14:textId="77777777" w:rsidTr="00332D19">
        <w:tc>
          <w:tcPr>
            <w:tcW w:w="3794" w:type="dxa"/>
          </w:tcPr>
          <w:p w14:paraId="509C793C" w14:textId="63715F23" w:rsidR="00135794" w:rsidRPr="0068031B" w:rsidRDefault="00135794" w:rsidP="00332D19">
            <w:pPr>
              <w:pStyle w:val="BodyText"/>
              <w:rPr>
                <w:sz w:val="20"/>
                <w:szCs w:val="20"/>
              </w:rPr>
            </w:pPr>
            <w:r w:rsidRPr="0068031B">
              <w:rPr>
                <w:sz w:val="20"/>
                <w:szCs w:val="20"/>
              </w:rPr>
              <w:t>MS 10</w:t>
            </w:r>
            <w:r>
              <w:rPr>
                <w:sz w:val="20"/>
                <w:szCs w:val="20"/>
              </w:rPr>
              <w:t xml:space="preserve"> Maritime Assistance Service</w:t>
            </w:r>
          </w:p>
        </w:tc>
        <w:tc>
          <w:tcPr>
            <w:tcW w:w="6627" w:type="dxa"/>
          </w:tcPr>
          <w:p w14:paraId="1DE3D422" w14:textId="77777777" w:rsidR="00135794" w:rsidRPr="00B815D3" w:rsidRDefault="00135794" w:rsidP="00332D19">
            <w:pPr>
              <w:pStyle w:val="BodyText"/>
              <w:rPr>
                <w:sz w:val="20"/>
                <w:szCs w:val="20"/>
              </w:rPr>
            </w:pPr>
            <w:r>
              <w:rPr>
                <w:sz w:val="20"/>
                <w:szCs w:val="20"/>
              </w:rPr>
              <w:t>Notifications, routing, places of refuge</w:t>
            </w:r>
          </w:p>
        </w:tc>
      </w:tr>
      <w:tr w:rsidR="00135794" w14:paraId="735815AB" w14:textId="77777777" w:rsidTr="00332D19">
        <w:tc>
          <w:tcPr>
            <w:tcW w:w="3794" w:type="dxa"/>
          </w:tcPr>
          <w:p w14:paraId="6BE2ECEB" w14:textId="0F5BA6DF" w:rsidR="00135794" w:rsidRPr="0068031B" w:rsidRDefault="00135794" w:rsidP="00332D19">
            <w:pPr>
              <w:pStyle w:val="BodyText"/>
              <w:rPr>
                <w:sz w:val="20"/>
                <w:szCs w:val="20"/>
              </w:rPr>
            </w:pPr>
            <w:r w:rsidRPr="0068031B">
              <w:rPr>
                <w:sz w:val="20"/>
                <w:szCs w:val="20"/>
              </w:rPr>
              <w:t>MS 11</w:t>
            </w:r>
            <w:r>
              <w:rPr>
                <w:sz w:val="20"/>
                <w:szCs w:val="20"/>
              </w:rPr>
              <w:t xml:space="preserve"> Nautical Chart Service</w:t>
            </w:r>
          </w:p>
        </w:tc>
        <w:tc>
          <w:tcPr>
            <w:tcW w:w="6627" w:type="dxa"/>
          </w:tcPr>
          <w:p w14:paraId="7BA7E70F" w14:textId="77777777" w:rsidR="00135794" w:rsidRPr="00B815D3" w:rsidRDefault="00135794" w:rsidP="00332D19">
            <w:pPr>
              <w:pStyle w:val="BodyText"/>
              <w:rPr>
                <w:sz w:val="20"/>
                <w:szCs w:val="20"/>
              </w:rPr>
            </w:pPr>
            <w:r>
              <w:rPr>
                <w:sz w:val="20"/>
                <w:szCs w:val="20"/>
              </w:rPr>
              <w:t>Local Area updates, chart updates</w:t>
            </w:r>
          </w:p>
        </w:tc>
      </w:tr>
      <w:tr w:rsidR="00135794" w14:paraId="46AF19D9" w14:textId="77777777" w:rsidTr="00332D19">
        <w:tc>
          <w:tcPr>
            <w:tcW w:w="3794" w:type="dxa"/>
          </w:tcPr>
          <w:p w14:paraId="15443EA1" w14:textId="4A1D74BB" w:rsidR="00135794" w:rsidRPr="0068031B" w:rsidRDefault="00135794" w:rsidP="00332D19">
            <w:pPr>
              <w:pStyle w:val="BodyText"/>
              <w:rPr>
                <w:sz w:val="20"/>
                <w:szCs w:val="20"/>
              </w:rPr>
            </w:pPr>
            <w:r>
              <w:rPr>
                <w:sz w:val="20"/>
                <w:szCs w:val="20"/>
              </w:rPr>
              <w:t>MS 12 Nautical Publication Service</w:t>
            </w:r>
          </w:p>
        </w:tc>
        <w:tc>
          <w:tcPr>
            <w:tcW w:w="6627" w:type="dxa"/>
          </w:tcPr>
          <w:p w14:paraId="7623638D" w14:textId="77777777" w:rsidR="00135794" w:rsidRPr="00B815D3" w:rsidRDefault="00135794" w:rsidP="00332D19">
            <w:pPr>
              <w:pStyle w:val="BodyText"/>
              <w:rPr>
                <w:sz w:val="20"/>
                <w:szCs w:val="20"/>
              </w:rPr>
            </w:pPr>
            <w:r>
              <w:rPr>
                <w:sz w:val="20"/>
                <w:szCs w:val="20"/>
              </w:rPr>
              <w:t>Updates to publication</w:t>
            </w:r>
          </w:p>
        </w:tc>
      </w:tr>
      <w:tr w:rsidR="00135794" w14:paraId="5BBBA55D" w14:textId="77777777" w:rsidTr="00332D19">
        <w:tc>
          <w:tcPr>
            <w:tcW w:w="3794" w:type="dxa"/>
          </w:tcPr>
          <w:p w14:paraId="467F7CF6" w14:textId="6713FADB" w:rsidR="00135794" w:rsidRPr="0068031B" w:rsidRDefault="00135794" w:rsidP="00332D19">
            <w:pPr>
              <w:pStyle w:val="BodyText"/>
              <w:rPr>
                <w:sz w:val="20"/>
                <w:szCs w:val="20"/>
              </w:rPr>
            </w:pPr>
            <w:r>
              <w:rPr>
                <w:sz w:val="20"/>
                <w:szCs w:val="20"/>
              </w:rPr>
              <w:t>MS 13 Ice Navigation Service</w:t>
            </w:r>
          </w:p>
        </w:tc>
        <w:tc>
          <w:tcPr>
            <w:tcW w:w="6627" w:type="dxa"/>
          </w:tcPr>
          <w:p w14:paraId="23E9CF1F" w14:textId="77777777" w:rsidR="00135794" w:rsidRPr="00B815D3" w:rsidRDefault="00135794" w:rsidP="00332D19">
            <w:pPr>
              <w:pStyle w:val="BodyText"/>
              <w:rPr>
                <w:sz w:val="20"/>
                <w:szCs w:val="20"/>
              </w:rPr>
            </w:pPr>
            <w:r>
              <w:rPr>
                <w:sz w:val="20"/>
                <w:szCs w:val="20"/>
              </w:rPr>
              <w:t>Ice routes, ice conditions, ice breaking assistance</w:t>
            </w:r>
          </w:p>
        </w:tc>
      </w:tr>
      <w:tr w:rsidR="00135794" w14:paraId="16BCC3A4" w14:textId="77777777" w:rsidTr="00332D19">
        <w:tc>
          <w:tcPr>
            <w:tcW w:w="3794" w:type="dxa"/>
          </w:tcPr>
          <w:p w14:paraId="48C3B71A" w14:textId="048B83FF" w:rsidR="00135794" w:rsidRPr="0068031B" w:rsidRDefault="00135794" w:rsidP="00332D19">
            <w:pPr>
              <w:pStyle w:val="BodyText"/>
              <w:rPr>
                <w:sz w:val="20"/>
                <w:szCs w:val="20"/>
              </w:rPr>
            </w:pPr>
            <w:r>
              <w:rPr>
                <w:sz w:val="20"/>
                <w:szCs w:val="20"/>
              </w:rPr>
              <w:t>MS 14 Meteorological Service</w:t>
            </w:r>
          </w:p>
        </w:tc>
        <w:tc>
          <w:tcPr>
            <w:tcW w:w="6627" w:type="dxa"/>
          </w:tcPr>
          <w:p w14:paraId="175443E1" w14:textId="77537858" w:rsidR="00135794" w:rsidRPr="00B815D3" w:rsidRDefault="00ED2AB7">
            <w:pPr>
              <w:pStyle w:val="BodyText"/>
              <w:rPr>
                <w:sz w:val="20"/>
                <w:szCs w:val="20"/>
              </w:rPr>
            </w:pPr>
            <w:r>
              <w:rPr>
                <w:sz w:val="20"/>
                <w:szCs w:val="20"/>
              </w:rPr>
              <w:t>W</w:t>
            </w:r>
            <w:r w:rsidR="00135794">
              <w:rPr>
                <w:sz w:val="20"/>
                <w:szCs w:val="20"/>
              </w:rPr>
              <w:t>eather</w:t>
            </w:r>
            <w:r>
              <w:rPr>
                <w:sz w:val="20"/>
                <w:szCs w:val="20"/>
              </w:rPr>
              <w:t xml:space="preserve"> information</w:t>
            </w:r>
          </w:p>
        </w:tc>
      </w:tr>
      <w:tr w:rsidR="00135794" w14:paraId="2596F287" w14:textId="77777777" w:rsidTr="00332D19">
        <w:tc>
          <w:tcPr>
            <w:tcW w:w="3794" w:type="dxa"/>
          </w:tcPr>
          <w:p w14:paraId="62AA2731" w14:textId="583CB656" w:rsidR="00135794" w:rsidRPr="0068031B" w:rsidRDefault="00135794" w:rsidP="00332D19">
            <w:pPr>
              <w:pStyle w:val="BodyText"/>
              <w:rPr>
                <w:sz w:val="20"/>
                <w:szCs w:val="20"/>
              </w:rPr>
            </w:pPr>
            <w:r>
              <w:rPr>
                <w:sz w:val="20"/>
                <w:szCs w:val="20"/>
              </w:rPr>
              <w:t>MS 15 Real Time Hydro and Inf</w:t>
            </w:r>
            <w:r w:rsidR="00530F03">
              <w:rPr>
                <w:sz w:val="20"/>
                <w:szCs w:val="20"/>
              </w:rPr>
              <w:t>ormation</w:t>
            </w:r>
            <w:r>
              <w:rPr>
                <w:sz w:val="20"/>
                <w:szCs w:val="20"/>
              </w:rPr>
              <w:t xml:space="preserve"> Service</w:t>
            </w:r>
          </w:p>
        </w:tc>
        <w:tc>
          <w:tcPr>
            <w:tcW w:w="6627" w:type="dxa"/>
          </w:tcPr>
          <w:p w14:paraId="34AE80FB" w14:textId="2C2BF083" w:rsidR="00135794" w:rsidRPr="00B815D3" w:rsidRDefault="00135794" w:rsidP="00530F03">
            <w:pPr>
              <w:pStyle w:val="BodyText"/>
              <w:rPr>
                <w:sz w:val="20"/>
                <w:szCs w:val="20"/>
              </w:rPr>
            </w:pPr>
            <w:r>
              <w:rPr>
                <w:sz w:val="20"/>
                <w:szCs w:val="20"/>
              </w:rPr>
              <w:t xml:space="preserve">Horizontal and vertical </w:t>
            </w:r>
            <w:r w:rsidR="00530F03">
              <w:rPr>
                <w:sz w:val="20"/>
                <w:szCs w:val="20"/>
              </w:rPr>
              <w:t>t</w:t>
            </w:r>
            <w:r>
              <w:rPr>
                <w:sz w:val="20"/>
                <w:szCs w:val="20"/>
              </w:rPr>
              <w:t>idal information in VTS area, available water column</w:t>
            </w:r>
          </w:p>
        </w:tc>
      </w:tr>
      <w:tr w:rsidR="00135794" w14:paraId="1F2BF28E" w14:textId="77777777" w:rsidTr="00332D19">
        <w:tc>
          <w:tcPr>
            <w:tcW w:w="3794" w:type="dxa"/>
          </w:tcPr>
          <w:p w14:paraId="2AE2FA9D" w14:textId="2CB6A151" w:rsidR="00135794" w:rsidRPr="0068031B" w:rsidRDefault="00135794" w:rsidP="00332D19">
            <w:pPr>
              <w:pStyle w:val="BodyText"/>
              <w:rPr>
                <w:sz w:val="20"/>
                <w:szCs w:val="20"/>
              </w:rPr>
            </w:pPr>
            <w:r>
              <w:rPr>
                <w:sz w:val="20"/>
                <w:szCs w:val="20"/>
              </w:rPr>
              <w:t>MS 16 Search and Rescue service</w:t>
            </w:r>
          </w:p>
        </w:tc>
        <w:tc>
          <w:tcPr>
            <w:tcW w:w="6627" w:type="dxa"/>
          </w:tcPr>
          <w:p w14:paraId="60B51D25" w14:textId="75575E17" w:rsidR="00135794" w:rsidRPr="00B815D3" w:rsidRDefault="00135794" w:rsidP="00530F03">
            <w:pPr>
              <w:pStyle w:val="BodyText"/>
              <w:rPr>
                <w:sz w:val="20"/>
                <w:szCs w:val="20"/>
              </w:rPr>
            </w:pPr>
            <w:r>
              <w:rPr>
                <w:sz w:val="20"/>
                <w:szCs w:val="20"/>
              </w:rPr>
              <w:t>Search pattern and vessel</w:t>
            </w:r>
            <w:r w:rsidR="00530F03">
              <w:rPr>
                <w:sz w:val="20"/>
                <w:szCs w:val="20"/>
              </w:rPr>
              <w:t>s</w:t>
            </w:r>
            <w:r>
              <w:rPr>
                <w:sz w:val="20"/>
                <w:szCs w:val="20"/>
              </w:rPr>
              <w:t xml:space="preserve"> of opportunity  </w:t>
            </w:r>
          </w:p>
        </w:tc>
      </w:tr>
    </w:tbl>
    <w:p w14:paraId="7404EA74" w14:textId="77777777" w:rsidR="00135794" w:rsidRDefault="00135794" w:rsidP="00135794">
      <w:pPr>
        <w:pStyle w:val="BodyText"/>
      </w:pPr>
      <w:r>
        <w:br w:type="page"/>
      </w:r>
    </w:p>
    <w:p w14:paraId="66E68353" w14:textId="509EBBB6" w:rsidR="008F1A05" w:rsidRPr="00416826" w:rsidRDefault="00ED2AB7" w:rsidP="00416826">
      <w:pPr>
        <w:pStyle w:val="ListParagraph"/>
        <w:widowControl/>
        <w:numPr>
          <w:ilvl w:val="0"/>
          <w:numId w:val="66"/>
        </w:numPr>
        <w:autoSpaceDE/>
        <w:autoSpaceDN/>
        <w:adjustRightInd/>
        <w:ind w:left="567" w:hanging="567"/>
        <w:rPr>
          <w:b/>
          <w:color w:val="0070C0"/>
        </w:rPr>
      </w:pPr>
      <w:r>
        <w:rPr>
          <w:b/>
          <w:color w:val="0070C0"/>
        </w:rPr>
        <w:lastRenderedPageBreak/>
        <w:t xml:space="preserve">Draft </w:t>
      </w:r>
      <w:r w:rsidR="00054415" w:rsidRPr="00416826">
        <w:rPr>
          <w:b/>
          <w:color w:val="0070C0"/>
        </w:rPr>
        <w:t>MS</w:t>
      </w:r>
      <w:r w:rsidR="00B842EA">
        <w:rPr>
          <w:b/>
          <w:color w:val="0070C0"/>
        </w:rPr>
        <w:t xml:space="preserve"> </w:t>
      </w:r>
      <w:r w:rsidR="00054415" w:rsidRPr="00416826">
        <w:rPr>
          <w:b/>
          <w:color w:val="0070C0"/>
        </w:rPr>
        <w:t>3</w:t>
      </w:r>
      <w:r w:rsidR="008F1A05" w:rsidRPr="00416826">
        <w:rPr>
          <w:b/>
          <w:color w:val="0070C0"/>
        </w:rPr>
        <w:t xml:space="preserve"> </w:t>
      </w:r>
      <w:r w:rsidR="00B842EA">
        <w:rPr>
          <w:b/>
          <w:color w:val="0070C0"/>
        </w:rPr>
        <w:t>Traffic Organization Service (TOS)</w:t>
      </w:r>
    </w:p>
    <w:p w14:paraId="344906FB" w14:textId="77777777" w:rsidR="00135794" w:rsidRDefault="00135794" w:rsidP="00DB1575">
      <w:pPr>
        <w:widowControl/>
        <w:autoSpaceDE/>
        <w:autoSpaceDN/>
        <w:adjustRightInd/>
        <w:jc w:val="center"/>
        <w:rPr>
          <w:rFonts w:ascii="Arial" w:hAnsi="Arial" w:cs="Arial"/>
          <w:b/>
          <w:szCs w:val="22"/>
        </w:rPr>
      </w:pPr>
    </w:p>
    <w:p w14:paraId="709DA060" w14:textId="77777777" w:rsidR="00135794" w:rsidRPr="00416826" w:rsidRDefault="0033424D" w:rsidP="00416826">
      <w:pPr>
        <w:pStyle w:val="Heading2"/>
        <w:rPr>
          <w:color w:val="0070C0"/>
        </w:rPr>
      </w:pPr>
      <w:bookmarkStart w:id="32" w:name="_Toc511251901"/>
      <w:r>
        <w:rPr>
          <w:color w:val="0070C0"/>
        </w:rPr>
        <w:t xml:space="preserve">3.1 </w:t>
      </w:r>
      <w:r w:rsidR="00135794" w:rsidRPr="00416826">
        <w:rPr>
          <w:color w:val="0070C0"/>
        </w:rPr>
        <w:t>Submitting Organisation</w:t>
      </w:r>
      <w:bookmarkEnd w:id="32"/>
    </w:p>
    <w:p w14:paraId="6A1E70DE" w14:textId="74940583" w:rsidR="00135794" w:rsidRPr="00DB37CB" w:rsidRDefault="00135794" w:rsidP="00135794">
      <w:pPr>
        <w:pStyle w:val="BodyText"/>
      </w:pPr>
      <w:r>
        <w:t xml:space="preserve">IALA </w:t>
      </w:r>
    </w:p>
    <w:p w14:paraId="2CDCE75D" w14:textId="77777777" w:rsidR="00135794" w:rsidRPr="00416826" w:rsidRDefault="0033424D" w:rsidP="00416826">
      <w:pPr>
        <w:pStyle w:val="Heading2"/>
        <w:rPr>
          <w:color w:val="0070C0"/>
        </w:rPr>
      </w:pPr>
      <w:bookmarkStart w:id="33" w:name="_Toc511251902"/>
      <w:r>
        <w:rPr>
          <w:color w:val="0070C0"/>
        </w:rPr>
        <w:t xml:space="preserve">3.2 </w:t>
      </w:r>
      <w:r w:rsidR="00135794" w:rsidRPr="00416826">
        <w:rPr>
          <w:color w:val="0070C0"/>
        </w:rPr>
        <w:t>Description of the maritime service</w:t>
      </w:r>
      <w:bookmarkEnd w:id="33"/>
    </w:p>
    <w:p w14:paraId="2CE42074" w14:textId="77777777" w:rsidR="00CF79EB" w:rsidRDefault="00CF79EB" w:rsidP="00135794">
      <w:pPr>
        <w:pStyle w:val="BodyText"/>
      </w:pPr>
    </w:p>
    <w:p w14:paraId="2BB8EDD2" w14:textId="77777777" w:rsidR="00CF79EB" w:rsidRDefault="00CF79EB" w:rsidP="00CF79EB">
      <w:pPr>
        <w:pStyle w:val="BodyText"/>
      </w:pPr>
      <w:r>
        <w:t xml:space="preserve">IALA </w:t>
      </w:r>
      <w:r w:rsidRPr="00416826">
        <w:rPr>
          <w:highlight w:val="yellow"/>
        </w:rPr>
        <w:t>guideline 1089 gives</w:t>
      </w:r>
      <w:r>
        <w:t xml:space="preserve"> guidance on the delivery of the three different types of services provided by a VTS, Information Service (INS), Traffic Organization Service (TOS) and Navigational Assistance Service (NAS).</w:t>
      </w:r>
    </w:p>
    <w:p w14:paraId="0BCDEF5D" w14:textId="4980172F" w:rsidR="00135794" w:rsidRDefault="00135794" w:rsidP="00135794">
      <w:pPr>
        <w:pStyle w:val="BodyText"/>
      </w:pPr>
      <w:r>
        <w:t>Traffic Organization Service</w:t>
      </w:r>
      <w:r w:rsidR="00CF79EB">
        <w:t xml:space="preserve"> operated by VTS</w:t>
      </w:r>
      <w:r>
        <w:t xml:space="preserve"> </w:t>
      </w:r>
      <w:r w:rsidRPr="00883971">
        <w:t xml:space="preserve">is defined by IMO as </w:t>
      </w:r>
      <w:r>
        <w:t>“</w:t>
      </w:r>
      <w:r w:rsidRPr="00883971">
        <w:t>a service to prevent the development of dangerous maritime traffic situations and to provide for the safe and efficient movement of vessel traffic within the VTS area</w:t>
      </w:r>
      <w:r w:rsidR="00CF79EB">
        <w:t>.</w:t>
      </w:r>
      <w:r>
        <w:t>”</w:t>
      </w:r>
      <w:r w:rsidRPr="0033154D">
        <w:t xml:space="preserve"> </w:t>
      </w:r>
    </w:p>
    <w:p w14:paraId="76647C41" w14:textId="533F37A8" w:rsidR="00135794" w:rsidRDefault="00CF79EB" w:rsidP="00135794">
      <w:pPr>
        <w:pStyle w:val="BodyText"/>
      </w:pPr>
      <w:r>
        <w:t>“</w:t>
      </w:r>
      <w:r w:rsidR="00135794">
        <w:t xml:space="preserve">The </w:t>
      </w:r>
      <w:r w:rsidR="00135794" w:rsidRPr="00416826">
        <w:rPr>
          <w:i/>
        </w:rPr>
        <w:t>traffic organi</w:t>
      </w:r>
      <w:r w:rsidR="00B842EA" w:rsidRPr="00416826">
        <w:rPr>
          <w:i/>
        </w:rPr>
        <w:t>z</w:t>
      </w:r>
      <w:r w:rsidR="00135794" w:rsidRPr="00416826">
        <w:rPr>
          <w:i/>
        </w:rPr>
        <w:t>ation service</w:t>
      </w:r>
      <w:r w:rsidR="00135794">
        <w:t xml:space="preserve"> concerns the operational management of traffic and the forward planning of vessels movements to prevent congestion and dangerous situations, and is particularly relevant in times of high traffic density or when the movement of special transports may affect the flow of other traffic. The service may also include establishing and operating a system of traffic clearances or VTS sailing plans or both in relation to priority of movements, allocation of space, mandatory reporting of movements in the VTS area, routes to be followed, </w:t>
      </w:r>
      <w:proofErr w:type="gramStart"/>
      <w:r w:rsidR="00135794">
        <w:t>speed</w:t>
      </w:r>
      <w:proofErr w:type="gramEnd"/>
      <w:r w:rsidR="00135794">
        <w:t xml:space="preserve"> limits to be observed or other appropriate measures which are considered necessary by the VTS authority.</w:t>
      </w:r>
      <w:r>
        <w:t>”</w:t>
      </w:r>
      <w:r w:rsidR="00135794">
        <w:t xml:space="preserve"> (IMO Res. </w:t>
      </w:r>
      <w:proofErr w:type="gramStart"/>
      <w:r w:rsidR="00135794">
        <w:t>A.857(</w:t>
      </w:r>
      <w:proofErr w:type="gramEnd"/>
      <w:r w:rsidR="00135794">
        <w:t>20))</w:t>
      </w:r>
    </w:p>
    <w:p w14:paraId="7702F5E1" w14:textId="1AAB10A1" w:rsidR="00135794" w:rsidRDefault="00135794" w:rsidP="00135794">
      <w:pPr>
        <w:pStyle w:val="Tablecaption"/>
      </w:pPr>
      <w:r w:rsidRPr="00B603B6">
        <w:t>Examples of types of information that may be provided by the VTS within a Traffic Organization</w:t>
      </w:r>
      <w:r>
        <w:t xml:space="preserve"> </w:t>
      </w:r>
      <w:r w:rsidRPr="00B603B6">
        <w:t>Service</w:t>
      </w:r>
      <w:r w:rsidR="00CF79EB">
        <w:rPr>
          <w:rFonts w:ascii="Calibri-BoldItalic" w:hAnsi="Calibri-BoldItalic" w:cs="Calibri-BoldItalic"/>
          <w:iCs/>
        </w:rPr>
        <w:t xml:space="preserve"> (IALA Guideline 1089)</w:t>
      </w:r>
    </w:p>
    <w:tbl>
      <w:tblPr>
        <w:tblStyle w:val="TableGrid"/>
        <w:tblW w:w="0" w:type="auto"/>
        <w:tblLook w:val="04A0" w:firstRow="1" w:lastRow="0" w:firstColumn="1" w:lastColumn="0" w:noHBand="0" w:noVBand="1"/>
      </w:tblPr>
      <w:tblGrid>
        <w:gridCol w:w="2146"/>
        <w:gridCol w:w="7474"/>
      </w:tblGrid>
      <w:tr w:rsidR="00135794" w14:paraId="4A53EDB2" w14:textId="77777777" w:rsidTr="00332D19">
        <w:tc>
          <w:tcPr>
            <w:tcW w:w="2235" w:type="dxa"/>
          </w:tcPr>
          <w:p w14:paraId="479FB2DF" w14:textId="77777777" w:rsidR="00135794" w:rsidRDefault="00135794" w:rsidP="00332D19">
            <w:pPr>
              <w:pStyle w:val="Tableheading"/>
            </w:pPr>
            <w:r>
              <w:t>Information</w:t>
            </w:r>
            <w:r>
              <w:br/>
              <w:t xml:space="preserve">related to: </w:t>
            </w:r>
          </w:p>
        </w:tc>
        <w:tc>
          <w:tcPr>
            <w:tcW w:w="8186" w:type="dxa"/>
          </w:tcPr>
          <w:p w14:paraId="549DF1D9" w14:textId="77777777" w:rsidR="00135794" w:rsidRDefault="00135794" w:rsidP="00332D19">
            <w:pPr>
              <w:pStyle w:val="Tableheading"/>
            </w:pPr>
            <w:r>
              <w:t>Examples</w:t>
            </w:r>
          </w:p>
        </w:tc>
      </w:tr>
      <w:tr w:rsidR="00135794" w14:paraId="23F82D7B" w14:textId="77777777" w:rsidTr="00332D19">
        <w:tc>
          <w:tcPr>
            <w:tcW w:w="2235" w:type="dxa"/>
          </w:tcPr>
          <w:p w14:paraId="10D293AB" w14:textId="77777777" w:rsidR="00135794" w:rsidRDefault="00135794" w:rsidP="00332D19">
            <w:pPr>
              <w:pStyle w:val="Tabletext"/>
            </w:pPr>
            <w:r>
              <w:t>Traffic clearance</w:t>
            </w:r>
          </w:p>
        </w:tc>
        <w:tc>
          <w:tcPr>
            <w:tcW w:w="8186" w:type="dxa"/>
          </w:tcPr>
          <w:p w14:paraId="7977BDF7" w14:textId="77777777" w:rsidR="00135794" w:rsidRDefault="00135794" w:rsidP="00332D19">
            <w:pPr>
              <w:pStyle w:val="Tabletext"/>
              <w:ind w:left="0"/>
            </w:pPr>
            <w:r>
              <w:t>Give authorization under conditional circumstances to a vessel when: prior to or entering a VTS area;</w:t>
            </w:r>
          </w:p>
          <w:p w14:paraId="01BFAB70" w14:textId="77777777" w:rsidR="00135794" w:rsidRPr="00DB21D1" w:rsidRDefault="00135794" w:rsidP="00135794">
            <w:pPr>
              <w:pStyle w:val="Tablebullet"/>
              <w:numPr>
                <w:ilvl w:val="0"/>
                <w:numId w:val="15"/>
              </w:numPr>
            </w:pPr>
            <w:r w:rsidRPr="00DB21D1">
              <w:t>departing from a berth or an anchorage position within a VTS area;</w:t>
            </w:r>
          </w:p>
          <w:p w14:paraId="3120A129" w14:textId="77777777" w:rsidR="00135794" w:rsidRPr="00DB21D1" w:rsidRDefault="00135794" w:rsidP="00135794">
            <w:pPr>
              <w:pStyle w:val="Tablebullet"/>
              <w:numPr>
                <w:ilvl w:val="0"/>
                <w:numId w:val="15"/>
              </w:numPr>
            </w:pPr>
            <w:r w:rsidRPr="00DB21D1">
              <w:t>entering into a fairway within a VTS area; or</w:t>
            </w:r>
          </w:p>
          <w:p w14:paraId="4BD36196" w14:textId="77777777" w:rsidR="00135794" w:rsidRPr="00DB21D1" w:rsidRDefault="00135794" w:rsidP="00135794">
            <w:pPr>
              <w:pStyle w:val="Tablebullet"/>
              <w:numPr>
                <w:ilvl w:val="0"/>
                <w:numId w:val="15"/>
              </w:numPr>
            </w:pPr>
            <w:proofErr w:type="gramStart"/>
            <w:r w:rsidRPr="00DB21D1">
              <w:t>prior</w:t>
            </w:r>
            <w:proofErr w:type="gramEnd"/>
            <w:r w:rsidRPr="00DB21D1">
              <w:t xml:space="preserve"> to commencing a manoeuvre that may be detrimental to safe navigation.</w:t>
            </w:r>
          </w:p>
          <w:p w14:paraId="0753911C" w14:textId="77777777" w:rsidR="00135794" w:rsidRDefault="00135794" w:rsidP="00332D19">
            <w:pPr>
              <w:pStyle w:val="Tabletext"/>
              <w:ind w:left="0"/>
            </w:pPr>
            <w:r>
              <w:t>Examples of conditions:</w:t>
            </w:r>
          </w:p>
          <w:p w14:paraId="2BF29BF1" w14:textId="77777777" w:rsidR="00135794" w:rsidRPr="00DB21D1" w:rsidRDefault="00135794" w:rsidP="00135794">
            <w:pPr>
              <w:pStyle w:val="Tablebullet"/>
              <w:numPr>
                <w:ilvl w:val="0"/>
                <w:numId w:val="15"/>
              </w:numPr>
            </w:pPr>
            <w:r w:rsidRPr="00DB21D1">
              <w:t>a VTS sailing plan before entering a VTS area;</w:t>
            </w:r>
          </w:p>
          <w:p w14:paraId="15552BF1" w14:textId="77777777" w:rsidR="00135794" w:rsidRPr="00DB21D1" w:rsidRDefault="00135794" w:rsidP="00135794">
            <w:pPr>
              <w:pStyle w:val="Tablebullet"/>
              <w:numPr>
                <w:ilvl w:val="0"/>
                <w:numId w:val="15"/>
              </w:numPr>
            </w:pPr>
            <w:r w:rsidRPr="00DB21D1">
              <w:t>lock and bridge passage planning;</w:t>
            </w:r>
          </w:p>
          <w:p w14:paraId="7F8389A6" w14:textId="77777777" w:rsidR="00135794" w:rsidRPr="00DB21D1" w:rsidRDefault="00135794" w:rsidP="00135794">
            <w:pPr>
              <w:pStyle w:val="Tablebullet"/>
              <w:numPr>
                <w:ilvl w:val="0"/>
                <w:numId w:val="15"/>
              </w:numPr>
            </w:pPr>
            <w:r w:rsidRPr="00DB21D1">
              <w:t>report position at determined reporting point/line/pilot station;</w:t>
            </w:r>
          </w:p>
          <w:p w14:paraId="7444A1FC" w14:textId="77777777" w:rsidR="00135794" w:rsidRPr="00DB21D1" w:rsidRDefault="00135794" w:rsidP="00135794">
            <w:pPr>
              <w:pStyle w:val="Tablebullet"/>
              <w:numPr>
                <w:ilvl w:val="0"/>
                <w:numId w:val="15"/>
              </w:numPr>
            </w:pPr>
            <w:r w:rsidRPr="00DB21D1">
              <w:t>use a second fairway in case of bad visibility/weather;</w:t>
            </w:r>
          </w:p>
          <w:p w14:paraId="080723FB" w14:textId="77777777" w:rsidR="00135794" w:rsidRPr="00DB21D1" w:rsidRDefault="00135794" w:rsidP="00135794">
            <w:pPr>
              <w:pStyle w:val="Tablebullet"/>
              <w:numPr>
                <w:ilvl w:val="0"/>
                <w:numId w:val="15"/>
              </w:numPr>
            </w:pPr>
            <w:r w:rsidRPr="00DB21D1">
              <w:t>use a tug boat in case of strong wind;</w:t>
            </w:r>
          </w:p>
          <w:p w14:paraId="14FC0929" w14:textId="77777777" w:rsidR="00135794" w:rsidRDefault="00135794" w:rsidP="00135794">
            <w:pPr>
              <w:pStyle w:val="Tablebullet"/>
              <w:numPr>
                <w:ilvl w:val="0"/>
                <w:numId w:val="15"/>
              </w:numPr>
            </w:pPr>
            <w:proofErr w:type="gramStart"/>
            <w:r w:rsidRPr="00DB21D1">
              <w:t>dredging</w:t>
            </w:r>
            <w:proofErr w:type="gramEnd"/>
            <w:r w:rsidRPr="00DB21D1">
              <w:t xml:space="preserve"> or compass swing in confined waterway.</w:t>
            </w:r>
            <w:r>
              <w:t xml:space="preserve"> </w:t>
            </w:r>
          </w:p>
        </w:tc>
      </w:tr>
      <w:tr w:rsidR="00135794" w14:paraId="5A24742A" w14:textId="77777777" w:rsidTr="00332D19">
        <w:tc>
          <w:tcPr>
            <w:tcW w:w="2235" w:type="dxa"/>
          </w:tcPr>
          <w:p w14:paraId="02F59B62" w14:textId="77777777" w:rsidR="00135794" w:rsidRDefault="00135794" w:rsidP="00332D19">
            <w:pPr>
              <w:pStyle w:val="BodyText"/>
            </w:pPr>
            <w:r>
              <w:rPr>
                <w:rFonts w:ascii="Calibri" w:hAnsi="Calibri" w:cs="Calibri"/>
                <w:color w:val="000000"/>
                <w:sz w:val="20"/>
                <w:szCs w:val="20"/>
              </w:rPr>
              <w:t>Anchorage</w:t>
            </w:r>
          </w:p>
        </w:tc>
        <w:tc>
          <w:tcPr>
            <w:tcW w:w="8186" w:type="dxa"/>
          </w:tcPr>
          <w:p w14:paraId="2356ADF5" w14:textId="77777777" w:rsidR="00135794" w:rsidRDefault="00135794" w:rsidP="00332D19">
            <w:pPr>
              <w:rPr>
                <w:rFonts w:ascii="Calibri" w:hAnsi="Calibri" w:cs="Calibri"/>
                <w:color w:val="000000"/>
                <w:sz w:val="20"/>
                <w:szCs w:val="20"/>
              </w:rPr>
            </w:pPr>
            <w:r>
              <w:rPr>
                <w:rFonts w:ascii="Calibri" w:hAnsi="Calibri" w:cs="Calibri"/>
                <w:color w:val="000000"/>
                <w:sz w:val="20"/>
                <w:szCs w:val="20"/>
              </w:rPr>
              <w:t>Examples of anchorage situations:</w:t>
            </w:r>
          </w:p>
          <w:p w14:paraId="4F5C620D" w14:textId="77777777" w:rsidR="00135794" w:rsidRPr="00DB21D1" w:rsidRDefault="00135794" w:rsidP="00135794">
            <w:pPr>
              <w:pStyle w:val="Tablebullet"/>
              <w:numPr>
                <w:ilvl w:val="0"/>
                <w:numId w:val="15"/>
              </w:numPr>
            </w:pPr>
            <w:r w:rsidRPr="00DB21D1">
              <w:t>organizing the movements to/from an anchorage position/area;</w:t>
            </w:r>
          </w:p>
          <w:p w14:paraId="262A7998" w14:textId="77777777" w:rsidR="00135794" w:rsidRPr="00DB21D1" w:rsidRDefault="00135794" w:rsidP="00135794">
            <w:pPr>
              <w:pStyle w:val="Tablebullet"/>
              <w:numPr>
                <w:ilvl w:val="0"/>
                <w:numId w:val="15"/>
              </w:numPr>
            </w:pPr>
            <w:r w:rsidRPr="00DB21D1">
              <w:t>assignment of an anchorage position;</w:t>
            </w:r>
          </w:p>
          <w:p w14:paraId="46879323" w14:textId="77777777" w:rsidR="00135794" w:rsidRDefault="00135794" w:rsidP="00135794">
            <w:pPr>
              <w:pStyle w:val="Tablebullet"/>
              <w:numPr>
                <w:ilvl w:val="0"/>
                <w:numId w:val="15"/>
              </w:numPr>
            </w:pPr>
            <w:proofErr w:type="gramStart"/>
            <w:r w:rsidRPr="00DB21D1">
              <w:t>assisting</w:t>
            </w:r>
            <w:proofErr w:type="gramEnd"/>
            <w:r w:rsidRPr="00DB21D1">
              <w:t xml:space="preserve"> vessels into anchorage position.</w:t>
            </w:r>
            <w:r>
              <w:t xml:space="preserve"> </w:t>
            </w:r>
          </w:p>
        </w:tc>
      </w:tr>
      <w:tr w:rsidR="00135794" w14:paraId="64433F18" w14:textId="77777777" w:rsidTr="00332D19">
        <w:tc>
          <w:tcPr>
            <w:tcW w:w="2235" w:type="dxa"/>
          </w:tcPr>
          <w:p w14:paraId="43894FEA" w14:textId="77777777" w:rsidR="00135794" w:rsidRDefault="00135794" w:rsidP="00332D19">
            <w:pPr>
              <w:pStyle w:val="BodyText"/>
            </w:pPr>
            <w:r>
              <w:rPr>
                <w:rFonts w:ascii="Calibri" w:hAnsi="Calibri" w:cs="Calibri"/>
                <w:color w:val="000000"/>
                <w:sz w:val="20"/>
                <w:szCs w:val="20"/>
              </w:rPr>
              <w:t>Enforcement</w:t>
            </w:r>
          </w:p>
        </w:tc>
        <w:tc>
          <w:tcPr>
            <w:tcW w:w="8186" w:type="dxa"/>
          </w:tcPr>
          <w:p w14:paraId="05CBA9FD" w14:textId="77777777" w:rsidR="00135794" w:rsidRDefault="00135794" w:rsidP="00332D19">
            <w:pPr>
              <w:rPr>
                <w:rFonts w:ascii="Calibri" w:hAnsi="Calibri" w:cs="Calibri"/>
                <w:color w:val="000000"/>
                <w:sz w:val="20"/>
                <w:szCs w:val="20"/>
              </w:rPr>
            </w:pPr>
            <w:r>
              <w:rPr>
                <w:rFonts w:ascii="Calibri" w:hAnsi="Calibri" w:cs="Calibri"/>
                <w:color w:val="000000"/>
                <w:sz w:val="20"/>
                <w:szCs w:val="20"/>
              </w:rPr>
              <w:t>Examples of enforcement:</w:t>
            </w:r>
          </w:p>
          <w:p w14:paraId="71450A8D" w14:textId="77777777" w:rsidR="00135794" w:rsidRPr="00DB21D1" w:rsidRDefault="00135794" w:rsidP="00135794">
            <w:pPr>
              <w:pStyle w:val="Tablebullet"/>
              <w:numPr>
                <w:ilvl w:val="0"/>
                <w:numId w:val="15"/>
              </w:numPr>
            </w:pPr>
            <w:r w:rsidRPr="00DB21D1">
              <w:t>speed limits;</w:t>
            </w:r>
          </w:p>
          <w:p w14:paraId="00B2B38B" w14:textId="77777777" w:rsidR="00135794" w:rsidRPr="00DB21D1" w:rsidRDefault="00135794" w:rsidP="00135794">
            <w:pPr>
              <w:pStyle w:val="Tablebullet"/>
              <w:numPr>
                <w:ilvl w:val="0"/>
                <w:numId w:val="15"/>
              </w:numPr>
            </w:pPr>
            <w:r w:rsidRPr="00DB21D1">
              <w:t>adherence to rules regarding traffic routeing measures;</w:t>
            </w:r>
          </w:p>
          <w:p w14:paraId="629E99C2" w14:textId="77777777" w:rsidR="00135794" w:rsidRPr="00DB21D1" w:rsidRDefault="00135794" w:rsidP="00135794">
            <w:pPr>
              <w:pStyle w:val="Tablebullet"/>
              <w:numPr>
                <w:ilvl w:val="0"/>
                <w:numId w:val="15"/>
              </w:numPr>
            </w:pPr>
            <w:r w:rsidRPr="00DB21D1">
              <w:lastRenderedPageBreak/>
              <w:t>pilotage requirements;</w:t>
            </w:r>
          </w:p>
          <w:p w14:paraId="797DA581" w14:textId="77777777" w:rsidR="00135794" w:rsidRDefault="00135794" w:rsidP="00135794">
            <w:pPr>
              <w:pStyle w:val="Tablebullet"/>
              <w:numPr>
                <w:ilvl w:val="0"/>
                <w:numId w:val="15"/>
              </w:numPr>
            </w:pPr>
            <w:r w:rsidRPr="00DB21D1">
              <w:t>other traffic regulations and possibly local by‐laws</w:t>
            </w:r>
          </w:p>
        </w:tc>
      </w:tr>
      <w:tr w:rsidR="00135794" w14:paraId="3CBB278C" w14:textId="77777777" w:rsidTr="00332D19">
        <w:tc>
          <w:tcPr>
            <w:tcW w:w="2235" w:type="dxa"/>
          </w:tcPr>
          <w:p w14:paraId="02D87807" w14:textId="77777777" w:rsidR="00135794" w:rsidRDefault="00135794" w:rsidP="00332D19">
            <w:pPr>
              <w:rPr>
                <w:rFonts w:ascii="Calibri" w:hAnsi="Calibri" w:cs="Calibri"/>
                <w:color w:val="000000"/>
                <w:sz w:val="20"/>
                <w:szCs w:val="20"/>
              </w:rPr>
            </w:pPr>
            <w:r>
              <w:rPr>
                <w:rFonts w:ascii="Calibri" w:hAnsi="Calibri" w:cs="Calibri"/>
                <w:color w:val="000000"/>
                <w:sz w:val="20"/>
                <w:szCs w:val="20"/>
              </w:rPr>
              <w:lastRenderedPageBreak/>
              <w:t>Waterway (sea,</w:t>
            </w:r>
            <w:r>
              <w:rPr>
                <w:rFonts w:ascii="Calibri" w:hAnsi="Calibri" w:cs="Calibri"/>
                <w:color w:val="000000"/>
                <w:sz w:val="20"/>
                <w:szCs w:val="20"/>
              </w:rPr>
              <w:br/>
              <w:t>channels and</w:t>
            </w:r>
            <w:r>
              <w:rPr>
                <w:rFonts w:ascii="Calibri" w:hAnsi="Calibri" w:cs="Calibri"/>
                <w:color w:val="000000"/>
                <w:sz w:val="20"/>
                <w:szCs w:val="20"/>
              </w:rPr>
              <w:br/>
              <w:t>fairway)</w:t>
            </w:r>
            <w:r>
              <w:rPr>
                <w:rFonts w:ascii="Calibri" w:hAnsi="Calibri" w:cs="Calibri"/>
                <w:color w:val="000000"/>
                <w:sz w:val="20"/>
                <w:szCs w:val="20"/>
              </w:rPr>
              <w:br/>
              <w:t xml:space="preserve">management </w:t>
            </w:r>
          </w:p>
          <w:p w14:paraId="45816522" w14:textId="77777777" w:rsidR="00135794" w:rsidRDefault="00135794" w:rsidP="00332D19"/>
        </w:tc>
        <w:tc>
          <w:tcPr>
            <w:tcW w:w="8186" w:type="dxa"/>
          </w:tcPr>
          <w:p w14:paraId="101192DD" w14:textId="77777777" w:rsidR="00135794" w:rsidRDefault="00135794" w:rsidP="00332D19">
            <w:pPr>
              <w:pStyle w:val="Tabletext"/>
              <w:ind w:left="0"/>
              <w:rPr>
                <w:rFonts w:ascii="SymbolMT" w:eastAsia="SymbolMT" w:hAnsi="Calibri-Bold" w:cs="SymbolMT"/>
                <w:color w:val="00558E"/>
              </w:rPr>
            </w:pPr>
            <w:r>
              <w:t>Examples of management measures:</w:t>
            </w:r>
            <w:r>
              <w:rPr>
                <w:rFonts w:ascii="SymbolMT" w:eastAsia="SymbolMT" w:hAnsi="Calibri-Bold" w:cs="SymbolMT" w:hint="eastAsia"/>
                <w:color w:val="00558E"/>
              </w:rPr>
              <w:t xml:space="preserve"> </w:t>
            </w:r>
          </w:p>
          <w:p w14:paraId="0D3BD3AC" w14:textId="77777777" w:rsidR="00135794" w:rsidRPr="00DB21D1" w:rsidRDefault="00135794" w:rsidP="00135794">
            <w:pPr>
              <w:pStyle w:val="Tablebullet"/>
              <w:numPr>
                <w:ilvl w:val="0"/>
                <w:numId w:val="15"/>
              </w:numPr>
            </w:pPr>
            <w:r w:rsidRPr="00DB21D1">
              <w:t xml:space="preserve">the use of one‐way traffic as an alternative of two way traffic, depending on the dimensions of </w:t>
            </w:r>
            <w:r>
              <w:t>vessel</w:t>
            </w:r>
            <w:r w:rsidRPr="00DB21D1">
              <w:t xml:space="preserve"> or the weather conditions;</w:t>
            </w:r>
          </w:p>
          <w:p w14:paraId="4B34277B" w14:textId="77777777" w:rsidR="00135794" w:rsidRPr="00DB21D1" w:rsidRDefault="00135794" w:rsidP="00135794">
            <w:pPr>
              <w:pStyle w:val="Tablebullet"/>
              <w:numPr>
                <w:ilvl w:val="0"/>
                <w:numId w:val="15"/>
              </w:numPr>
            </w:pPr>
            <w:r w:rsidRPr="00DB21D1">
              <w:t>organizing other traffic when a vessel has passed point of no return;</w:t>
            </w:r>
          </w:p>
          <w:p w14:paraId="2ADB63CA" w14:textId="77777777" w:rsidR="00135794" w:rsidRPr="00DB21D1" w:rsidRDefault="00135794" w:rsidP="00135794">
            <w:pPr>
              <w:pStyle w:val="Tablebullet"/>
              <w:numPr>
                <w:ilvl w:val="0"/>
                <w:numId w:val="15"/>
              </w:numPr>
            </w:pPr>
            <w:r w:rsidRPr="00DB21D1">
              <w:t xml:space="preserve">slot management to allocate </w:t>
            </w:r>
            <w:r>
              <w:t>vessel</w:t>
            </w:r>
            <w:r w:rsidRPr="00DB21D1">
              <w:t>s in a time window;</w:t>
            </w:r>
          </w:p>
          <w:p w14:paraId="3D900883" w14:textId="77777777" w:rsidR="00135794" w:rsidRPr="00DB21D1" w:rsidRDefault="00135794" w:rsidP="00135794">
            <w:pPr>
              <w:pStyle w:val="Tablebullet"/>
              <w:numPr>
                <w:ilvl w:val="0"/>
                <w:numId w:val="15"/>
              </w:numPr>
            </w:pPr>
            <w:r w:rsidRPr="00DB21D1">
              <w:t>organizing the traffic concerning vessel dimensions in comparison to fairway restrictions;</w:t>
            </w:r>
          </w:p>
          <w:p w14:paraId="59A3520B" w14:textId="77777777" w:rsidR="00135794" w:rsidRPr="00DB21D1" w:rsidRDefault="00135794" w:rsidP="00135794">
            <w:pPr>
              <w:pStyle w:val="Tablebullet"/>
              <w:numPr>
                <w:ilvl w:val="0"/>
                <w:numId w:val="15"/>
              </w:numPr>
            </w:pPr>
            <w:r w:rsidRPr="00DB21D1">
              <w:t>instruct vessels when overtaking is not permitted;</w:t>
            </w:r>
          </w:p>
          <w:p w14:paraId="698F62A2" w14:textId="77777777" w:rsidR="00135794" w:rsidRPr="00DB21D1" w:rsidRDefault="00135794" w:rsidP="00135794">
            <w:pPr>
              <w:pStyle w:val="Tablebullet"/>
              <w:numPr>
                <w:ilvl w:val="0"/>
                <w:numId w:val="15"/>
              </w:numPr>
            </w:pPr>
            <w:r w:rsidRPr="00DB21D1">
              <w:t xml:space="preserve">establish and organise </w:t>
            </w:r>
            <w:r>
              <w:t>vessel</w:t>
            </w:r>
            <w:r w:rsidRPr="00DB21D1">
              <w:t xml:space="preserve"> safety zones in case of particular operations;</w:t>
            </w:r>
          </w:p>
          <w:p w14:paraId="3CC7DD9C" w14:textId="77777777" w:rsidR="00135794" w:rsidRPr="00DB21D1" w:rsidRDefault="00135794" w:rsidP="00135794">
            <w:pPr>
              <w:pStyle w:val="Tablebullet"/>
              <w:numPr>
                <w:ilvl w:val="0"/>
                <w:numId w:val="15"/>
              </w:numPr>
            </w:pPr>
            <w:r w:rsidRPr="00DB21D1">
              <w:t>establish and organise exclusion zones;</w:t>
            </w:r>
          </w:p>
          <w:p w14:paraId="5A8D6DB5" w14:textId="77777777" w:rsidR="00135794" w:rsidRPr="00DB21D1" w:rsidRDefault="00135794" w:rsidP="00135794">
            <w:pPr>
              <w:pStyle w:val="Tablebullet"/>
              <w:numPr>
                <w:ilvl w:val="0"/>
                <w:numId w:val="15"/>
              </w:numPr>
            </w:pPr>
            <w:r w:rsidRPr="00DB21D1">
              <w:t>instruct vessels to keep clear from special areas/positions;</w:t>
            </w:r>
          </w:p>
          <w:p w14:paraId="7EB68FE4" w14:textId="2FA9BD71" w:rsidR="00135794" w:rsidRDefault="00135794" w:rsidP="006F6BD6">
            <w:pPr>
              <w:pStyle w:val="Tablebullet"/>
              <w:numPr>
                <w:ilvl w:val="0"/>
                <w:numId w:val="15"/>
              </w:numPr>
            </w:pPr>
            <w:proofErr w:type="gramStart"/>
            <w:r w:rsidRPr="00DB21D1">
              <w:t>organizing</w:t>
            </w:r>
            <w:proofErr w:type="gramEnd"/>
            <w:r w:rsidRPr="00DB21D1">
              <w:t xml:space="preserve"> the traffic </w:t>
            </w:r>
            <w:r w:rsidR="006F6BD6">
              <w:t>with</w:t>
            </w:r>
            <w:r w:rsidRPr="00DB21D1">
              <w:t xml:space="preserve"> regards to meteorological, hydrographical or other restrictions such as visibility, wind speed, current, sea state and under keel clearance.</w:t>
            </w:r>
            <w:r>
              <w:t xml:space="preserve"> </w:t>
            </w:r>
          </w:p>
        </w:tc>
      </w:tr>
    </w:tbl>
    <w:p w14:paraId="72E8FA4D" w14:textId="77777777" w:rsidR="00135794" w:rsidRDefault="00135794" w:rsidP="00135794">
      <w:pPr>
        <w:pStyle w:val="BodyText"/>
      </w:pPr>
    </w:p>
    <w:p w14:paraId="6ED75102" w14:textId="1DD5606F" w:rsidR="00135794" w:rsidRPr="00416826" w:rsidRDefault="0033424D" w:rsidP="00416826">
      <w:pPr>
        <w:pStyle w:val="Heading2"/>
        <w:rPr>
          <w:color w:val="0070C0"/>
        </w:rPr>
      </w:pPr>
      <w:bookmarkStart w:id="34" w:name="_Toc511251903"/>
      <w:r>
        <w:rPr>
          <w:color w:val="0070C0"/>
        </w:rPr>
        <w:t xml:space="preserve">3.3 </w:t>
      </w:r>
      <w:r w:rsidR="00340046">
        <w:rPr>
          <w:color w:val="0070C0"/>
        </w:rPr>
        <w:t>P</w:t>
      </w:r>
      <w:r w:rsidR="00135794" w:rsidRPr="00416826">
        <w:rPr>
          <w:color w:val="0070C0"/>
        </w:rPr>
        <w:t>urpose</w:t>
      </w:r>
      <w:bookmarkEnd w:id="34"/>
    </w:p>
    <w:p w14:paraId="554BAF70" w14:textId="1DE147A3" w:rsidR="00135794" w:rsidRDefault="00135794" w:rsidP="00135794">
      <w:pPr>
        <w:pStyle w:val="BodyText"/>
      </w:pPr>
      <w:r>
        <w:t xml:space="preserve">The </w:t>
      </w:r>
      <w:r w:rsidRPr="00416826">
        <w:rPr>
          <w:highlight w:val="yellow"/>
        </w:rPr>
        <w:t>purpose</w:t>
      </w:r>
      <w:r w:rsidR="006F6BD6" w:rsidRPr="00416826">
        <w:rPr>
          <w:highlight w:val="yellow"/>
        </w:rPr>
        <w:t xml:space="preserve"> of MS 3</w:t>
      </w:r>
      <w:r w:rsidRPr="00416826">
        <w:rPr>
          <w:highlight w:val="yellow"/>
        </w:rPr>
        <w:t xml:space="preserve"> is to provide</w:t>
      </w:r>
      <w:r>
        <w:t xml:space="preserve"> information related to Traffic Organisation Service (TOS) </w:t>
      </w:r>
      <w:r w:rsidR="00CF79EB">
        <w:t>in digital format</w:t>
      </w:r>
      <w:r>
        <w:t xml:space="preserve"> to create means to</w:t>
      </w:r>
      <w:r w:rsidRPr="00780C4C">
        <w:t xml:space="preserve"> reduce administrative burden and information overload, reduce </w:t>
      </w:r>
      <w:r>
        <w:t xml:space="preserve">the risk for </w:t>
      </w:r>
      <w:r w:rsidRPr="00780C4C">
        <w:t xml:space="preserve">miscommunication due to external interference, simplify work procedures, </w:t>
      </w:r>
      <w:r w:rsidR="00CF79EB">
        <w:t xml:space="preserve">promote sustainable shipping, </w:t>
      </w:r>
      <w:r w:rsidRPr="00780C4C">
        <w:t>and increase navigational safety.</w:t>
      </w:r>
    </w:p>
    <w:p w14:paraId="54DCF1B6" w14:textId="77777777" w:rsidR="00CF79EB" w:rsidRDefault="00CF79EB" w:rsidP="00CF79EB">
      <w:pPr>
        <w:pStyle w:val="BodyText"/>
      </w:pPr>
      <w:r w:rsidRPr="009B282A">
        <w:t xml:space="preserve">Information provided </w:t>
      </w:r>
      <w:r>
        <w:t xml:space="preserve">in a </w:t>
      </w:r>
      <w:r w:rsidRPr="009B282A">
        <w:t>digita</w:t>
      </w:r>
      <w:r>
        <w:t>l format</w:t>
      </w:r>
      <w:r w:rsidRPr="009B282A">
        <w:t xml:space="preserve"> could complement and/or replace verbal/voice communication.</w:t>
      </w:r>
      <w:r w:rsidRPr="00F734F2">
        <w:t xml:space="preserve"> </w:t>
      </w:r>
      <w:r>
        <w:t>The steps to achieve this transition to digital information exchange may vary in different areas and for different types of vessels. Details about digital information exchange should be published by the VTS authority.</w:t>
      </w:r>
    </w:p>
    <w:p w14:paraId="7BDB9B2B" w14:textId="77777777" w:rsidR="00CF79EB" w:rsidRDefault="00CF79EB" w:rsidP="00416826">
      <w:pPr>
        <w:pStyle w:val="BodyText"/>
      </w:pPr>
    </w:p>
    <w:p w14:paraId="230C648C" w14:textId="6BB5363B" w:rsidR="00135794" w:rsidRPr="00416826" w:rsidRDefault="0033424D" w:rsidP="00416826">
      <w:pPr>
        <w:pStyle w:val="BodyText"/>
        <w:rPr>
          <w:color w:val="0070C0"/>
        </w:rPr>
      </w:pPr>
      <w:bookmarkStart w:id="35" w:name="_Toc511251904"/>
      <w:r>
        <w:rPr>
          <w:color w:val="0070C0"/>
        </w:rPr>
        <w:t xml:space="preserve">3.4 </w:t>
      </w:r>
      <w:r w:rsidR="00340046">
        <w:rPr>
          <w:color w:val="0070C0"/>
        </w:rPr>
        <w:t>O</w:t>
      </w:r>
      <w:r w:rsidR="00135794" w:rsidRPr="00416826">
        <w:rPr>
          <w:color w:val="0070C0"/>
        </w:rPr>
        <w:t>perational approach</w:t>
      </w:r>
      <w:bookmarkEnd w:id="35"/>
    </w:p>
    <w:p w14:paraId="2D7A1ECF" w14:textId="77777777" w:rsidR="00135794" w:rsidRDefault="00135794" w:rsidP="00135794">
      <w:pPr>
        <w:pStyle w:val="BodyText"/>
        <w:rPr>
          <w:color w:val="000000" w:themeColor="text1"/>
          <w:lang w:val="en-US"/>
        </w:rPr>
      </w:pPr>
      <w:r w:rsidRPr="007F7583">
        <w:rPr>
          <w:color w:val="000000" w:themeColor="text1"/>
          <w:lang w:val="en-US"/>
        </w:rPr>
        <w:t>A Traffic Organization Service should be responsible for separating traffic in the inte</w:t>
      </w:r>
      <w:r>
        <w:rPr>
          <w:color w:val="000000" w:themeColor="text1"/>
          <w:lang w:val="en-US"/>
        </w:rPr>
        <w:t>rest of safety</w:t>
      </w:r>
      <w:r w:rsidR="0014374A">
        <w:rPr>
          <w:color w:val="000000" w:themeColor="text1"/>
          <w:lang w:val="en-US"/>
        </w:rPr>
        <w:t xml:space="preserve"> and efficiency</w:t>
      </w:r>
      <w:r>
        <w:rPr>
          <w:color w:val="000000" w:themeColor="text1"/>
          <w:lang w:val="en-US"/>
        </w:rPr>
        <w:t xml:space="preserve">. This separation </w:t>
      </w:r>
      <w:r w:rsidRPr="007F7583">
        <w:rPr>
          <w:color w:val="000000" w:themeColor="text1"/>
          <w:lang w:val="en-US"/>
        </w:rPr>
        <w:t>could be defined in space, time and/or distance.</w:t>
      </w:r>
    </w:p>
    <w:p w14:paraId="40FCBDC5" w14:textId="77777777" w:rsidR="00135794" w:rsidRPr="004B22FD" w:rsidRDefault="00135794" w:rsidP="00135794">
      <w:pPr>
        <w:pStyle w:val="BodyText"/>
        <w:rPr>
          <w:color w:val="000000" w:themeColor="text1"/>
          <w:lang w:val="en-US"/>
        </w:rPr>
      </w:pPr>
      <w:r w:rsidRPr="007F7583">
        <w:rPr>
          <w:color w:val="000000" w:themeColor="text1"/>
          <w:lang w:val="en-US"/>
        </w:rPr>
        <w:t>Enforcement may also be carried out within a Traffic Organization Service where the VTS should monitor</w:t>
      </w:r>
      <w:r>
        <w:rPr>
          <w:color w:val="000000" w:themeColor="text1"/>
          <w:lang w:val="en-US"/>
        </w:rPr>
        <w:t xml:space="preserve"> </w:t>
      </w:r>
      <w:r w:rsidRPr="007F7583">
        <w:rPr>
          <w:color w:val="000000" w:themeColor="text1"/>
          <w:lang w:val="en-US"/>
        </w:rPr>
        <w:t>adherence to applicable rules and regulations and to take appropriate action where required and within the</w:t>
      </w:r>
      <w:r>
        <w:rPr>
          <w:color w:val="000000" w:themeColor="text1"/>
          <w:lang w:val="en-US"/>
        </w:rPr>
        <w:t xml:space="preserve"> </w:t>
      </w:r>
      <w:r w:rsidRPr="004B22FD">
        <w:rPr>
          <w:color w:val="000000" w:themeColor="text1"/>
          <w:lang w:val="en-US"/>
        </w:rPr>
        <w:t>authority of the VTS</w:t>
      </w:r>
      <w:r>
        <w:rPr>
          <w:color w:val="000000" w:themeColor="text1"/>
          <w:lang w:val="en-US"/>
        </w:rPr>
        <w:t xml:space="preserve"> (IALA</w:t>
      </w:r>
      <w:r w:rsidRPr="004B22FD">
        <w:rPr>
          <w:color w:val="000000" w:themeColor="text1"/>
          <w:lang w:val="en-US"/>
        </w:rPr>
        <w:t xml:space="preserve"> Guideline 1089 On Provision of Vessel Traffic Service</w:t>
      </w:r>
      <w:r>
        <w:rPr>
          <w:color w:val="000000" w:themeColor="text1"/>
          <w:lang w:val="en-US"/>
        </w:rPr>
        <w:t>s).</w:t>
      </w:r>
    </w:p>
    <w:p w14:paraId="3B090EDA" w14:textId="77777777" w:rsidR="00135794" w:rsidRDefault="00135794" w:rsidP="00135794">
      <w:pPr>
        <w:pStyle w:val="BodyText"/>
      </w:pPr>
      <w:r>
        <w:t xml:space="preserve">Digital </w:t>
      </w:r>
      <w:r w:rsidRPr="00067C03">
        <w:t xml:space="preserve">communication may apply to elements of the Traffic Organization Service that are not </w:t>
      </w:r>
      <w:r>
        <w:t>time critical situations</w:t>
      </w:r>
      <w:r w:rsidRPr="00067C03">
        <w:t xml:space="preserve">. </w:t>
      </w:r>
    </w:p>
    <w:p w14:paraId="658B8454" w14:textId="77777777" w:rsidR="00135794" w:rsidRDefault="00135794" w:rsidP="00135794">
      <w:pPr>
        <w:pStyle w:val="BodyText"/>
      </w:pPr>
      <w:r>
        <w:t>Examples:</w:t>
      </w:r>
    </w:p>
    <w:p w14:paraId="34608121" w14:textId="77777777" w:rsidR="00135794" w:rsidRDefault="00135794" w:rsidP="00135794">
      <w:pPr>
        <w:pStyle w:val="Bullet1"/>
      </w:pPr>
      <w:r>
        <w:t>Slot management: provide vessels digitally with priority of arrival and distance between two vessels</w:t>
      </w:r>
    </w:p>
    <w:p w14:paraId="75469711" w14:textId="77777777" w:rsidR="00135794" w:rsidRDefault="00135794" w:rsidP="00135794">
      <w:pPr>
        <w:pStyle w:val="Bullet1"/>
      </w:pPr>
      <w:r>
        <w:t>Traffic clearance: provide vessels digitally with permission to proceed, impose conditions or deny entry</w:t>
      </w:r>
    </w:p>
    <w:p w14:paraId="301E5D57" w14:textId="77777777" w:rsidR="00135794" w:rsidRDefault="00135794" w:rsidP="00135794">
      <w:pPr>
        <w:pStyle w:val="Bullet1"/>
      </w:pPr>
      <w:r>
        <w:t xml:space="preserve">Route information: provide vessels digitally with recommended route information </w:t>
      </w:r>
    </w:p>
    <w:p w14:paraId="17EF9751" w14:textId="77777777" w:rsidR="00135794" w:rsidRDefault="00135794" w:rsidP="00135794">
      <w:pPr>
        <w:pStyle w:val="Bullet1"/>
      </w:pPr>
      <w:r>
        <w:lastRenderedPageBreak/>
        <w:t>Traffic information: vessel provide VTS digitally their intentions, such as overtaking of another vessel</w:t>
      </w:r>
    </w:p>
    <w:p w14:paraId="5D8CC78E" w14:textId="77777777" w:rsidR="00135794" w:rsidRDefault="00135794" w:rsidP="00135794">
      <w:pPr>
        <w:pStyle w:val="Bullet1"/>
      </w:pPr>
      <w:r>
        <w:t xml:space="preserve">Information regarding restricted or no go area: the content (draft, closed fairway/port/quay etc.) can be provided digitally to vessels without using </w:t>
      </w:r>
      <w:r w:rsidRPr="00F70399">
        <w:t>voice communication</w:t>
      </w:r>
    </w:p>
    <w:p w14:paraId="7CD07736" w14:textId="77777777" w:rsidR="00135794" w:rsidRDefault="00135794" w:rsidP="00135794">
      <w:pPr>
        <w:pStyle w:val="BodyText"/>
      </w:pPr>
      <w:r>
        <w:t xml:space="preserve">All information provided digitally can </w:t>
      </w:r>
      <w:r w:rsidRPr="00F734F2">
        <w:t xml:space="preserve">complement and/or </w:t>
      </w:r>
      <w:r w:rsidRPr="005A6A0E">
        <w:t>replace verbal/voice communication</w:t>
      </w:r>
      <w:r>
        <w:t>.</w:t>
      </w:r>
      <w:r w:rsidRPr="005A6A0E">
        <w:t xml:space="preserve"> </w:t>
      </w:r>
    </w:p>
    <w:p w14:paraId="647A50A5" w14:textId="77777777" w:rsidR="00135794" w:rsidRPr="007F7583" w:rsidRDefault="00135794" w:rsidP="00135794">
      <w:pPr>
        <w:pStyle w:val="BodyText"/>
      </w:pPr>
    </w:p>
    <w:p w14:paraId="4374B7DC" w14:textId="77777777" w:rsidR="00135794" w:rsidRPr="00416826" w:rsidRDefault="0033424D" w:rsidP="00416826">
      <w:pPr>
        <w:pStyle w:val="Heading2"/>
        <w:rPr>
          <w:color w:val="0070C0"/>
        </w:rPr>
      </w:pPr>
      <w:bookmarkStart w:id="36" w:name="_Toc511251905"/>
      <w:r>
        <w:rPr>
          <w:color w:val="0070C0"/>
        </w:rPr>
        <w:t xml:space="preserve">3.5 </w:t>
      </w:r>
      <w:r w:rsidR="00135794" w:rsidRPr="00416826">
        <w:rPr>
          <w:color w:val="0070C0"/>
        </w:rPr>
        <w:t>User needs</w:t>
      </w:r>
      <w:bookmarkEnd w:id="36"/>
    </w:p>
    <w:p w14:paraId="6FBE5EAB" w14:textId="77777777" w:rsidR="00135794" w:rsidRDefault="00135794" w:rsidP="00135794">
      <w:pPr>
        <w:pStyle w:val="BodyText"/>
      </w:pPr>
      <w:r>
        <w:t>The use case</w:t>
      </w:r>
      <w:r w:rsidR="0014374A">
        <w:t>s</w:t>
      </w:r>
      <w:r>
        <w:t xml:space="preserve"> below are based on the information from table 3</w:t>
      </w:r>
    </w:p>
    <w:p w14:paraId="7542A79A" w14:textId="5288B261" w:rsidR="00135794" w:rsidRDefault="00135794" w:rsidP="00135794">
      <w:pPr>
        <w:pStyle w:val="BodyText"/>
      </w:pPr>
      <w:r w:rsidRPr="001A4499">
        <w:rPr>
          <w:lang w:val="en-US"/>
        </w:rPr>
        <w:t>The use case</w:t>
      </w:r>
      <w:r w:rsidR="0014374A">
        <w:rPr>
          <w:lang w:val="en-US"/>
        </w:rPr>
        <w:t>s</w:t>
      </w:r>
      <w:r w:rsidRPr="001A4499">
        <w:rPr>
          <w:lang w:val="en-US"/>
        </w:rPr>
        <w:t xml:space="preserve"> </w:t>
      </w:r>
      <w:r w:rsidR="0014374A">
        <w:rPr>
          <w:lang w:val="en-US"/>
        </w:rPr>
        <w:t>are</w:t>
      </w:r>
      <w:r w:rsidRPr="001A4499">
        <w:rPr>
          <w:lang w:val="en-US"/>
        </w:rPr>
        <w:t xml:space="preserve"> generic </w:t>
      </w:r>
      <w:r>
        <w:rPr>
          <w:lang w:val="en-US"/>
        </w:rPr>
        <w:t xml:space="preserve">and </w:t>
      </w:r>
      <w:r w:rsidR="0014374A">
        <w:rPr>
          <w:lang w:val="en-US"/>
        </w:rPr>
        <w:t>are</w:t>
      </w:r>
      <w:r>
        <w:rPr>
          <w:lang w:val="en-US"/>
        </w:rPr>
        <w:t xml:space="preserve"> intended </w:t>
      </w:r>
      <w:r w:rsidRPr="001A4499">
        <w:rPr>
          <w:lang w:val="en-US"/>
        </w:rPr>
        <w:t xml:space="preserve">for description purposes only. </w:t>
      </w:r>
      <w:r w:rsidRPr="001A4499">
        <w:t>Actions and template categories may differ for different countries.</w:t>
      </w:r>
      <w:r>
        <w:t xml:space="preserve"> </w:t>
      </w:r>
      <w:r w:rsidRPr="002E002F">
        <w:rPr>
          <w:i/>
        </w:rPr>
        <w:t>Content in the column named “Template Info (technical)” is pending submissions from relevant stakeholders.</w:t>
      </w:r>
      <w:r>
        <w:t xml:space="preserve">  </w:t>
      </w:r>
    </w:p>
    <w:p w14:paraId="1924A4ED" w14:textId="61301A7D" w:rsidR="00135794" w:rsidRPr="00416826" w:rsidRDefault="0033424D" w:rsidP="00416826">
      <w:pPr>
        <w:pStyle w:val="Heading2"/>
        <w:rPr>
          <w:color w:val="0070C0"/>
        </w:rPr>
      </w:pPr>
      <w:r>
        <w:rPr>
          <w:color w:val="0070C0"/>
        </w:rPr>
        <w:t>3.</w:t>
      </w:r>
      <w:r w:rsidR="003F0DEC">
        <w:rPr>
          <w:color w:val="0070C0"/>
        </w:rPr>
        <w:t>5.1</w:t>
      </w:r>
      <w:r>
        <w:rPr>
          <w:color w:val="0070C0"/>
        </w:rPr>
        <w:t xml:space="preserve"> </w:t>
      </w:r>
      <w:r w:rsidR="00135794" w:rsidRPr="00416826">
        <w:rPr>
          <w:color w:val="0070C0"/>
        </w:rPr>
        <w:t>Use case – vessel leaves quay</w:t>
      </w:r>
    </w:p>
    <w:p w14:paraId="2DD7D3D1" w14:textId="7F0AEAEB" w:rsidR="00135794" w:rsidRDefault="00340046" w:rsidP="00135794">
      <w:pPr>
        <w:pStyle w:val="BodyText"/>
        <w:rPr>
          <w:lang w:val="en-US"/>
        </w:rPr>
      </w:pPr>
      <w:r>
        <w:rPr>
          <w:lang w:val="en-US"/>
        </w:rPr>
        <w:t>[</w:t>
      </w:r>
      <w:r w:rsidR="00135794">
        <w:rPr>
          <w:lang w:val="en-US"/>
        </w:rPr>
        <w:t xml:space="preserve">When the vessel is ready to sail it sends its </w:t>
      </w:r>
      <w:r w:rsidR="0014374A">
        <w:rPr>
          <w:lang w:val="en-US"/>
        </w:rPr>
        <w:t xml:space="preserve">planned </w:t>
      </w:r>
      <w:r w:rsidR="00135794">
        <w:rPr>
          <w:lang w:val="en-US"/>
        </w:rPr>
        <w:t>time of departure digitally to VTS where it is presented in the VTS application</w:t>
      </w:r>
      <w:r w:rsidR="00431D62">
        <w:rPr>
          <w:lang w:val="en-US"/>
        </w:rPr>
        <w:t xml:space="preserve">. </w:t>
      </w:r>
      <w:r w:rsidR="00431D62">
        <w:rPr>
          <w:lang w:val="en-US"/>
        </w:rPr>
        <w:t xml:space="preserve">The application alerts operator on upcoming traffic conflicts and advises on a solution, which is assessed by VTS. </w:t>
      </w:r>
      <w:r w:rsidR="00431D62">
        <w:rPr>
          <w:lang w:val="en-US"/>
        </w:rPr>
        <w:t>T</w:t>
      </w:r>
      <w:r w:rsidR="00135794">
        <w:rPr>
          <w:lang w:val="en-US"/>
        </w:rPr>
        <w:t xml:space="preserve">he VTS operator takes action and instructs vessel digitally to delay planned departure by </w:t>
      </w:r>
      <w:r w:rsidR="001D61C4">
        <w:rPr>
          <w:lang w:val="en-US"/>
        </w:rPr>
        <w:t>thirty</w:t>
      </w:r>
      <w:r w:rsidR="00135794">
        <w:rPr>
          <w:lang w:val="en-US"/>
        </w:rPr>
        <w:t xml:space="preserve"> minutes. The instructions are graphically displayed in applications, acknowledged </w:t>
      </w:r>
      <w:r w:rsidR="00073FB5">
        <w:rPr>
          <w:lang w:val="en-US"/>
        </w:rPr>
        <w:t xml:space="preserve">by the vessel </w:t>
      </w:r>
      <w:r w:rsidR="00135794">
        <w:rPr>
          <w:lang w:val="en-US"/>
        </w:rPr>
        <w:t xml:space="preserve">and </w:t>
      </w:r>
      <w:r w:rsidR="00073FB5">
        <w:rPr>
          <w:lang w:val="en-US"/>
        </w:rPr>
        <w:t xml:space="preserve">VTS operator </w:t>
      </w:r>
      <w:r w:rsidR="00135794">
        <w:rPr>
          <w:lang w:val="en-US"/>
        </w:rPr>
        <w:t>provi</w:t>
      </w:r>
      <w:r w:rsidR="00073FB5">
        <w:rPr>
          <w:lang w:val="en-US"/>
        </w:rPr>
        <w:t>des delayed departure information</w:t>
      </w:r>
      <w:r w:rsidR="00135794">
        <w:rPr>
          <w:lang w:val="en-US"/>
        </w:rPr>
        <w:t xml:space="preserve"> to other traffic via digital and/or verbal means for vessels not able to receive information digitally. </w:t>
      </w:r>
    </w:p>
    <w:p w14:paraId="4BE5C9D9" w14:textId="1330E0BF" w:rsidR="00135794" w:rsidRDefault="00135794" w:rsidP="00135794">
      <w:pPr>
        <w:pStyle w:val="BodyText"/>
        <w:rPr>
          <w:lang w:val="en-US"/>
        </w:rPr>
      </w:pPr>
      <w:r>
        <w:rPr>
          <w:lang w:val="en-US"/>
        </w:rPr>
        <w:t xml:space="preserve">Detailed information can be found in the </w:t>
      </w:r>
      <w:r w:rsidRPr="00F87C04">
        <w:rPr>
          <w:lang w:val="en-US"/>
        </w:rPr>
        <w:t>A</w:t>
      </w:r>
      <w:r w:rsidR="00073FB5">
        <w:rPr>
          <w:lang w:val="en-US"/>
        </w:rPr>
        <w:t>ppendi</w:t>
      </w:r>
      <w:r w:rsidRPr="00F87C04">
        <w:rPr>
          <w:lang w:val="en-US"/>
        </w:rPr>
        <w:t>x 3, MS 3, Traffic Organi</w:t>
      </w:r>
      <w:r w:rsidR="0014374A">
        <w:rPr>
          <w:lang w:val="en-US"/>
        </w:rPr>
        <w:t>z</w:t>
      </w:r>
      <w:r w:rsidRPr="00F87C04">
        <w:rPr>
          <w:lang w:val="en-US"/>
        </w:rPr>
        <w:t>ation Service Template.</w:t>
      </w:r>
      <w:r w:rsidR="00340046">
        <w:rPr>
          <w:lang w:val="en-US"/>
        </w:rPr>
        <w:t>]</w:t>
      </w:r>
    </w:p>
    <w:tbl>
      <w:tblPr>
        <w:tblStyle w:val="TableGrid"/>
        <w:tblW w:w="7792" w:type="dxa"/>
        <w:jc w:val="center"/>
        <w:tblLook w:val="04A0" w:firstRow="1" w:lastRow="0" w:firstColumn="1" w:lastColumn="0" w:noHBand="0" w:noVBand="1"/>
      </w:tblPr>
      <w:tblGrid>
        <w:gridCol w:w="1271"/>
        <w:gridCol w:w="2693"/>
        <w:gridCol w:w="2127"/>
        <w:gridCol w:w="1701"/>
      </w:tblGrid>
      <w:tr w:rsidR="00C64093" w:rsidRPr="00723738" w14:paraId="4599CA76" w14:textId="77777777" w:rsidTr="00416826">
        <w:trPr>
          <w:tblHeader/>
          <w:jc w:val="center"/>
        </w:trPr>
        <w:tc>
          <w:tcPr>
            <w:tcW w:w="1271" w:type="dxa"/>
          </w:tcPr>
          <w:p w14:paraId="497D6A44" w14:textId="77777777" w:rsidR="00C64093" w:rsidRPr="0027139F" w:rsidRDefault="00C64093" w:rsidP="00332D19">
            <w:pPr>
              <w:pStyle w:val="Tableheading"/>
            </w:pPr>
            <w:r w:rsidRPr="0027139F">
              <w:t>Time</w:t>
            </w:r>
          </w:p>
        </w:tc>
        <w:tc>
          <w:tcPr>
            <w:tcW w:w="2693" w:type="dxa"/>
          </w:tcPr>
          <w:p w14:paraId="6B6283C6" w14:textId="77777777" w:rsidR="00C64093" w:rsidRPr="0027139F" w:rsidRDefault="00C64093" w:rsidP="00332D19">
            <w:pPr>
              <w:pStyle w:val="Tableheading"/>
            </w:pPr>
            <w:r>
              <w:t>Vessel</w:t>
            </w:r>
            <w:r w:rsidRPr="0027139F">
              <w:t xml:space="preserve"> Action</w:t>
            </w:r>
          </w:p>
        </w:tc>
        <w:tc>
          <w:tcPr>
            <w:tcW w:w="2127" w:type="dxa"/>
          </w:tcPr>
          <w:p w14:paraId="3D66314D" w14:textId="77777777" w:rsidR="00C64093" w:rsidRPr="0027139F" w:rsidRDefault="00C64093" w:rsidP="00332D19">
            <w:pPr>
              <w:pStyle w:val="Tableheading"/>
            </w:pPr>
            <w:r w:rsidRPr="0027139F">
              <w:t>VTS Action</w:t>
            </w:r>
          </w:p>
        </w:tc>
        <w:tc>
          <w:tcPr>
            <w:tcW w:w="1701" w:type="dxa"/>
          </w:tcPr>
          <w:p w14:paraId="147E1FE2" w14:textId="3358CA9E" w:rsidR="00C64093" w:rsidRPr="0027139F" w:rsidRDefault="00C64093">
            <w:pPr>
              <w:pStyle w:val="Tableheading"/>
            </w:pPr>
            <w:r w:rsidRPr="0027139F">
              <w:t>Info category</w:t>
            </w:r>
            <w:r>
              <w:t xml:space="preserve"> in appendix</w:t>
            </w:r>
          </w:p>
        </w:tc>
      </w:tr>
      <w:tr w:rsidR="00C64093" w:rsidRPr="00723738" w14:paraId="278D29A7" w14:textId="77777777" w:rsidTr="00416826">
        <w:trPr>
          <w:jc w:val="center"/>
        </w:trPr>
        <w:tc>
          <w:tcPr>
            <w:tcW w:w="1271" w:type="dxa"/>
          </w:tcPr>
          <w:p w14:paraId="37F8F4E6" w14:textId="77777777" w:rsidR="00C64093" w:rsidRPr="0027139F" w:rsidRDefault="00C64093" w:rsidP="00332D19">
            <w:pPr>
              <w:pStyle w:val="Tabletext"/>
            </w:pPr>
            <w:r w:rsidRPr="0027139F">
              <w:t>00:00</w:t>
            </w:r>
          </w:p>
        </w:tc>
        <w:tc>
          <w:tcPr>
            <w:tcW w:w="2693" w:type="dxa"/>
          </w:tcPr>
          <w:p w14:paraId="64D7E1D6" w14:textId="7061CE7C" w:rsidR="00C64093" w:rsidRPr="0027139F" w:rsidRDefault="00C64093" w:rsidP="00DC1530">
            <w:pPr>
              <w:pStyle w:val="Tabletext"/>
            </w:pPr>
            <w:r>
              <w:t>Sends ETD to VTS and r</w:t>
            </w:r>
            <w:r w:rsidRPr="0027139F">
              <w:t xml:space="preserve">equests permission to leave quay </w:t>
            </w:r>
            <w:r>
              <w:t>(i</w:t>
            </w:r>
            <w:r w:rsidRPr="00BC386A">
              <w:t>n some cases additional communication by voice could be required</w:t>
            </w:r>
            <w:r>
              <w:t>).</w:t>
            </w:r>
          </w:p>
        </w:tc>
        <w:tc>
          <w:tcPr>
            <w:tcW w:w="2127" w:type="dxa"/>
          </w:tcPr>
          <w:p w14:paraId="48FFB71E" w14:textId="733B6900" w:rsidR="00C64093" w:rsidRPr="0027139F" w:rsidRDefault="00C64093" w:rsidP="001D61C4">
            <w:pPr>
              <w:pStyle w:val="Tabletext"/>
            </w:pPr>
            <w:r>
              <w:t>Deny clearance.</w:t>
            </w:r>
            <w:r w:rsidRPr="0027139F">
              <w:t xml:space="preserve"> </w:t>
            </w:r>
            <w:r>
              <w:t>Give p</w:t>
            </w:r>
            <w:r w:rsidRPr="0027139F">
              <w:t xml:space="preserve">ermission to leave in </w:t>
            </w:r>
            <w:r>
              <w:t>thirty</w:t>
            </w:r>
            <w:r w:rsidRPr="0027139F">
              <w:t xml:space="preserve"> minutes</w:t>
            </w:r>
          </w:p>
        </w:tc>
        <w:tc>
          <w:tcPr>
            <w:tcW w:w="1701" w:type="dxa"/>
          </w:tcPr>
          <w:p w14:paraId="1520D4B7" w14:textId="77777777" w:rsidR="00C64093" w:rsidRPr="0027139F" w:rsidRDefault="00C64093" w:rsidP="00332D19">
            <w:pPr>
              <w:pStyle w:val="Tabletext"/>
            </w:pPr>
            <w:r w:rsidRPr="0027139F">
              <w:t>Waterway management</w:t>
            </w:r>
          </w:p>
        </w:tc>
      </w:tr>
      <w:tr w:rsidR="00C64093" w:rsidRPr="00723738" w14:paraId="3399518C" w14:textId="77777777" w:rsidTr="00416826">
        <w:trPr>
          <w:jc w:val="center"/>
        </w:trPr>
        <w:tc>
          <w:tcPr>
            <w:tcW w:w="1271" w:type="dxa"/>
          </w:tcPr>
          <w:p w14:paraId="6D83B5D8" w14:textId="77777777" w:rsidR="00C64093" w:rsidRPr="0027139F" w:rsidRDefault="00C64093" w:rsidP="00332D19">
            <w:pPr>
              <w:pStyle w:val="Tabletext"/>
            </w:pPr>
            <w:r>
              <w:t>00:01</w:t>
            </w:r>
          </w:p>
        </w:tc>
        <w:tc>
          <w:tcPr>
            <w:tcW w:w="2693" w:type="dxa"/>
          </w:tcPr>
          <w:p w14:paraId="70E418ED" w14:textId="77777777" w:rsidR="00C64093" w:rsidRPr="0027139F" w:rsidRDefault="00C64093" w:rsidP="00332D19">
            <w:pPr>
              <w:pStyle w:val="Tabletext"/>
            </w:pPr>
            <w:r>
              <w:t>The vessel acknowledges revised ETD</w:t>
            </w:r>
          </w:p>
        </w:tc>
        <w:tc>
          <w:tcPr>
            <w:tcW w:w="2127" w:type="dxa"/>
          </w:tcPr>
          <w:p w14:paraId="799D26DE" w14:textId="77777777" w:rsidR="00C64093" w:rsidRPr="0027139F" w:rsidRDefault="00C64093" w:rsidP="00DC1530">
            <w:pPr>
              <w:pStyle w:val="Tabletext"/>
            </w:pPr>
            <w:r>
              <w:t>VTS receives acknowledgement and informs other traffic of revised ETD</w:t>
            </w:r>
          </w:p>
        </w:tc>
        <w:tc>
          <w:tcPr>
            <w:tcW w:w="1701" w:type="dxa"/>
          </w:tcPr>
          <w:p w14:paraId="1CE90CB6" w14:textId="77777777" w:rsidR="00C64093" w:rsidRPr="0027139F" w:rsidRDefault="00C64093" w:rsidP="00332D19">
            <w:pPr>
              <w:pStyle w:val="Tabletext"/>
            </w:pPr>
            <w:r w:rsidRPr="0027139F">
              <w:t>Waterway management</w:t>
            </w:r>
          </w:p>
        </w:tc>
      </w:tr>
      <w:tr w:rsidR="00C64093" w:rsidRPr="00723738" w14:paraId="3CE9B5C7" w14:textId="77777777" w:rsidTr="00416826">
        <w:trPr>
          <w:jc w:val="center"/>
        </w:trPr>
        <w:tc>
          <w:tcPr>
            <w:tcW w:w="1271" w:type="dxa"/>
          </w:tcPr>
          <w:p w14:paraId="1BDA40E0" w14:textId="77777777" w:rsidR="00C64093" w:rsidRPr="0027139F" w:rsidRDefault="00C64093" w:rsidP="00332D19">
            <w:pPr>
              <w:pStyle w:val="Tabletext"/>
            </w:pPr>
            <w:r>
              <w:t>00:30</w:t>
            </w:r>
          </w:p>
        </w:tc>
        <w:tc>
          <w:tcPr>
            <w:tcW w:w="2693" w:type="dxa"/>
          </w:tcPr>
          <w:p w14:paraId="1EF7A320" w14:textId="77777777" w:rsidR="00C64093" w:rsidRPr="0027139F" w:rsidRDefault="00C64093" w:rsidP="00332D19">
            <w:pPr>
              <w:pStyle w:val="Tabletext"/>
            </w:pPr>
            <w:r>
              <w:t>The vessel informs VTS of intended departure</w:t>
            </w:r>
          </w:p>
        </w:tc>
        <w:tc>
          <w:tcPr>
            <w:tcW w:w="2127" w:type="dxa"/>
          </w:tcPr>
          <w:p w14:paraId="1D39BC9F" w14:textId="77777777" w:rsidR="00C64093" w:rsidRPr="0027139F" w:rsidRDefault="00C64093" w:rsidP="001D61C4">
            <w:pPr>
              <w:pStyle w:val="Tabletext"/>
            </w:pPr>
            <w:r>
              <w:t>VTS issues traffic clearance with any appropriate conditions attached</w:t>
            </w:r>
          </w:p>
        </w:tc>
        <w:tc>
          <w:tcPr>
            <w:tcW w:w="1701" w:type="dxa"/>
          </w:tcPr>
          <w:p w14:paraId="4B05E9DE" w14:textId="77777777" w:rsidR="00C64093" w:rsidRPr="0027139F" w:rsidRDefault="00C64093" w:rsidP="00332D19">
            <w:pPr>
              <w:pStyle w:val="Tabletext"/>
            </w:pPr>
          </w:p>
        </w:tc>
      </w:tr>
    </w:tbl>
    <w:p w14:paraId="52885C21" w14:textId="77777777" w:rsidR="00135794" w:rsidRDefault="00135794" w:rsidP="00135794">
      <w:pPr>
        <w:pStyle w:val="Acronym"/>
        <w:rPr>
          <w:color w:val="000000" w:themeColor="text1"/>
        </w:rPr>
      </w:pPr>
    </w:p>
    <w:p w14:paraId="54434D1B" w14:textId="49380BE0" w:rsidR="00135794" w:rsidRPr="00416826" w:rsidRDefault="0033424D" w:rsidP="00416826">
      <w:pPr>
        <w:pStyle w:val="Heading2"/>
        <w:rPr>
          <w:color w:val="0070C0"/>
        </w:rPr>
      </w:pPr>
      <w:r>
        <w:rPr>
          <w:color w:val="0070C0"/>
        </w:rPr>
        <w:t>3.</w:t>
      </w:r>
      <w:r w:rsidR="003F0DEC">
        <w:rPr>
          <w:color w:val="0070C0"/>
        </w:rPr>
        <w:t>5.2</w:t>
      </w:r>
      <w:r>
        <w:rPr>
          <w:color w:val="0070C0"/>
        </w:rPr>
        <w:t xml:space="preserve"> </w:t>
      </w:r>
      <w:r w:rsidR="00135794" w:rsidRPr="00416826">
        <w:rPr>
          <w:color w:val="0070C0"/>
        </w:rPr>
        <w:t>Use case – vessel transiting protected area</w:t>
      </w:r>
    </w:p>
    <w:p w14:paraId="34F1ECF6" w14:textId="4EB71AF9" w:rsidR="00135794" w:rsidRDefault="00340046" w:rsidP="00135794">
      <w:pPr>
        <w:pStyle w:val="BodyText"/>
      </w:pPr>
      <w:r>
        <w:t>[</w:t>
      </w:r>
      <w:r w:rsidR="00135794">
        <w:t xml:space="preserve">As a vessels is approaching a marine mammal protected area where a speed restriction may or may not be active depending on the presence of marine mammals. When marine mammals are present, vessels are advised digitally that a speed restriction is in effect. For example, the vessel receives a </w:t>
      </w:r>
      <w:r w:rsidR="00431D62">
        <w:t>digital</w:t>
      </w:r>
      <w:r w:rsidR="00135794">
        <w:t xml:space="preserve"> message and the extent of the area is </w:t>
      </w:r>
      <w:r w:rsidR="00431D62">
        <w:t>displayed in the navigational systems.</w:t>
      </w:r>
      <w:r>
        <w:t>]</w:t>
      </w:r>
    </w:p>
    <w:p w14:paraId="401C5F47" w14:textId="77777777" w:rsidR="00135794" w:rsidRPr="00160582" w:rsidRDefault="00135794" w:rsidP="00135794">
      <w:pPr>
        <w:pStyle w:val="BodyText"/>
      </w:pPr>
    </w:p>
    <w:tbl>
      <w:tblPr>
        <w:tblStyle w:val="TableGrid"/>
        <w:tblW w:w="7707" w:type="dxa"/>
        <w:jc w:val="center"/>
        <w:tblLook w:val="04A0" w:firstRow="1" w:lastRow="0" w:firstColumn="1" w:lastColumn="0" w:noHBand="0" w:noVBand="1"/>
      </w:tblPr>
      <w:tblGrid>
        <w:gridCol w:w="1120"/>
        <w:gridCol w:w="2237"/>
        <w:gridCol w:w="2350"/>
        <w:gridCol w:w="2000"/>
      </w:tblGrid>
      <w:tr w:rsidR="00C64093" w:rsidRPr="00723738" w14:paraId="251203F6" w14:textId="77777777" w:rsidTr="00416826">
        <w:trPr>
          <w:tblHeader/>
          <w:jc w:val="center"/>
        </w:trPr>
        <w:tc>
          <w:tcPr>
            <w:tcW w:w="1120" w:type="dxa"/>
          </w:tcPr>
          <w:p w14:paraId="1B7FEC54" w14:textId="77777777" w:rsidR="00C64093" w:rsidRPr="0027139F" w:rsidRDefault="00C64093" w:rsidP="00332D19">
            <w:pPr>
              <w:pStyle w:val="Tableheading"/>
            </w:pPr>
            <w:r w:rsidRPr="0027139F">
              <w:t>Time</w:t>
            </w:r>
          </w:p>
        </w:tc>
        <w:tc>
          <w:tcPr>
            <w:tcW w:w="2237" w:type="dxa"/>
          </w:tcPr>
          <w:p w14:paraId="159A1B93" w14:textId="77777777" w:rsidR="00C64093" w:rsidRPr="0027139F" w:rsidRDefault="00C64093" w:rsidP="00332D19">
            <w:pPr>
              <w:pStyle w:val="Tableheading"/>
            </w:pPr>
            <w:r>
              <w:t>Vessel</w:t>
            </w:r>
            <w:r w:rsidRPr="0027139F">
              <w:t xml:space="preserve"> Action</w:t>
            </w:r>
          </w:p>
        </w:tc>
        <w:tc>
          <w:tcPr>
            <w:tcW w:w="2350" w:type="dxa"/>
          </w:tcPr>
          <w:p w14:paraId="54208DB3" w14:textId="77777777" w:rsidR="00C64093" w:rsidRPr="0027139F" w:rsidRDefault="00C64093" w:rsidP="00332D19">
            <w:pPr>
              <w:pStyle w:val="Tableheading"/>
            </w:pPr>
            <w:r w:rsidRPr="0027139F">
              <w:t>VTS Action</w:t>
            </w:r>
          </w:p>
        </w:tc>
        <w:tc>
          <w:tcPr>
            <w:tcW w:w="2000" w:type="dxa"/>
          </w:tcPr>
          <w:p w14:paraId="7FE8E7D0" w14:textId="4E9FF702" w:rsidR="00C64093" w:rsidRPr="0027139F" w:rsidRDefault="00C64093" w:rsidP="00332D19">
            <w:pPr>
              <w:pStyle w:val="Tableheading"/>
            </w:pPr>
            <w:r w:rsidRPr="0027139F">
              <w:t>Info category</w:t>
            </w:r>
            <w:r>
              <w:t xml:space="preserve"> in appendix</w:t>
            </w:r>
          </w:p>
        </w:tc>
      </w:tr>
      <w:tr w:rsidR="00C64093" w:rsidRPr="00723738" w14:paraId="38CA3ED0" w14:textId="77777777" w:rsidTr="00416826">
        <w:trPr>
          <w:jc w:val="center"/>
        </w:trPr>
        <w:tc>
          <w:tcPr>
            <w:tcW w:w="1120" w:type="dxa"/>
          </w:tcPr>
          <w:p w14:paraId="3F2EAF56" w14:textId="77777777" w:rsidR="00C64093" w:rsidRPr="0027139F" w:rsidRDefault="00C64093" w:rsidP="00332D19">
            <w:pPr>
              <w:pStyle w:val="Tabletext"/>
            </w:pPr>
            <w:r>
              <w:lastRenderedPageBreak/>
              <w:t>00:00</w:t>
            </w:r>
          </w:p>
        </w:tc>
        <w:tc>
          <w:tcPr>
            <w:tcW w:w="2237" w:type="dxa"/>
          </w:tcPr>
          <w:p w14:paraId="7D094E34" w14:textId="77777777" w:rsidR="00C64093" w:rsidRDefault="00C64093" w:rsidP="00332D19">
            <w:pPr>
              <w:pStyle w:val="Tabletext"/>
            </w:pPr>
            <w:r>
              <w:t>Sailing in the vicinity of marine mammal protected area</w:t>
            </w:r>
          </w:p>
        </w:tc>
        <w:tc>
          <w:tcPr>
            <w:tcW w:w="2350" w:type="dxa"/>
          </w:tcPr>
          <w:p w14:paraId="690A2A88" w14:textId="77777777" w:rsidR="00C64093" w:rsidRDefault="00C64093" w:rsidP="00332D19">
            <w:pPr>
              <w:pStyle w:val="Tabletext"/>
            </w:pPr>
            <w:r>
              <w:t>Receives information confirming presence of marine mammals and activates the speed restriction area.</w:t>
            </w:r>
          </w:p>
        </w:tc>
        <w:tc>
          <w:tcPr>
            <w:tcW w:w="2000" w:type="dxa"/>
          </w:tcPr>
          <w:p w14:paraId="460E972C" w14:textId="77777777" w:rsidR="00C64093" w:rsidRPr="0027139F" w:rsidRDefault="00C64093" w:rsidP="00332D19">
            <w:pPr>
              <w:pStyle w:val="Tabletext"/>
            </w:pPr>
            <w:r w:rsidRPr="0027139F">
              <w:t>Enforcement</w:t>
            </w:r>
          </w:p>
        </w:tc>
      </w:tr>
      <w:tr w:rsidR="00C64093" w:rsidRPr="00723738" w14:paraId="68C728D7" w14:textId="77777777" w:rsidTr="00416826">
        <w:trPr>
          <w:jc w:val="center"/>
        </w:trPr>
        <w:tc>
          <w:tcPr>
            <w:tcW w:w="1120" w:type="dxa"/>
          </w:tcPr>
          <w:p w14:paraId="41D88482" w14:textId="77777777" w:rsidR="00C64093" w:rsidRPr="0027139F" w:rsidRDefault="00C64093" w:rsidP="00332D19">
            <w:pPr>
              <w:pStyle w:val="Tabletext"/>
            </w:pPr>
            <w:r>
              <w:t>00:3</w:t>
            </w:r>
            <w:r w:rsidRPr="0027139F">
              <w:t>0</w:t>
            </w:r>
          </w:p>
        </w:tc>
        <w:tc>
          <w:tcPr>
            <w:tcW w:w="2237" w:type="dxa"/>
          </w:tcPr>
          <w:p w14:paraId="2A604BFD" w14:textId="77777777" w:rsidR="00C64093" w:rsidRPr="0027139F" w:rsidRDefault="00C64093" w:rsidP="00332D19">
            <w:pPr>
              <w:pStyle w:val="Tabletext"/>
            </w:pPr>
            <w:r>
              <w:t>Approaches a marine mammal protected area</w:t>
            </w:r>
          </w:p>
        </w:tc>
        <w:tc>
          <w:tcPr>
            <w:tcW w:w="2350" w:type="dxa"/>
          </w:tcPr>
          <w:p w14:paraId="4B4FFDCE" w14:textId="77777777" w:rsidR="00C64093" w:rsidRPr="0027139F" w:rsidRDefault="00C64093" w:rsidP="00332D19">
            <w:pPr>
              <w:pStyle w:val="Tabletext"/>
            </w:pPr>
            <w:r>
              <w:t>Sends automated digital message regarding active speed restriction and the area (text and visual)</w:t>
            </w:r>
          </w:p>
        </w:tc>
        <w:tc>
          <w:tcPr>
            <w:tcW w:w="2000" w:type="dxa"/>
          </w:tcPr>
          <w:p w14:paraId="56C899F5" w14:textId="77777777" w:rsidR="00C64093" w:rsidRPr="0027139F" w:rsidRDefault="00C64093" w:rsidP="00332D19">
            <w:pPr>
              <w:pStyle w:val="Tabletext"/>
            </w:pPr>
            <w:r w:rsidRPr="0027139F">
              <w:t>Waterway management</w:t>
            </w:r>
          </w:p>
        </w:tc>
      </w:tr>
      <w:tr w:rsidR="00C64093" w:rsidRPr="00723738" w14:paraId="7E4F123A" w14:textId="77777777" w:rsidTr="00416826">
        <w:trPr>
          <w:jc w:val="center"/>
        </w:trPr>
        <w:tc>
          <w:tcPr>
            <w:tcW w:w="1120" w:type="dxa"/>
          </w:tcPr>
          <w:p w14:paraId="3B769BF8" w14:textId="77777777" w:rsidR="00C64093" w:rsidRPr="0027139F" w:rsidRDefault="00C64093" w:rsidP="00332D19">
            <w:pPr>
              <w:pStyle w:val="Tabletext"/>
            </w:pPr>
            <w:r w:rsidRPr="0027139F">
              <w:t>02:00</w:t>
            </w:r>
          </w:p>
        </w:tc>
        <w:tc>
          <w:tcPr>
            <w:tcW w:w="2237" w:type="dxa"/>
          </w:tcPr>
          <w:p w14:paraId="504A4718" w14:textId="77777777" w:rsidR="00C64093" w:rsidRPr="0027139F" w:rsidRDefault="00C64093" w:rsidP="00332D19">
            <w:pPr>
              <w:pStyle w:val="Tabletext"/>
            </w:pPr>
            <w:r>
              <w:t>Entering the marine mammal protected area</w:t>
            </w:r>
          </w:p>
        </w:tc>
        <w:tc>
          <w:tcPr>
            <w:tcW w:w="2350" w:type="dxa"/>
          </w:tcPr>
          <w:p w14:paraId="4C9640EE" w14:textId="77777777" w:rsidR="00C64093" w:rsidRPr="0027139F" w:rsidRDefault="00C64093" w:rsidP="00332D19">
            <w:pPr>
              <w:pStyle w:val="Tabletext"/>
            </w:pPr>
            <w:r>
              <w:t xml:space="preserve">Confirm that speed restrictions are in force </w:t>
            </w:r>
          </w:p>
        </w:tc>
        <w:tc>
          <w:tcPr>
            <w:tcW w:w="2000" w:type="dxa"/>
          </w:tcPr>
          <w:p w14:paraId="3B45C2CD" w14:textId="77777777" w:rsidR="00C64093" w:rsidRPr="0027139F" w:rsidRDefault="00C64093" w:rsidP="00332D19">
            <w:pPr>
              <w:pStyle w:val="Tabletext"/>
            </w:pPr>
            <w:r w:rsidRPr="0027139F">
              <w:t>Waterway management</w:t>
            </w:r>
          </w:p>
        </w:tc>
      </w:tr>
      <w:tr w:rsidR="00C64093" w:rsidRPr="00723738" w14:paraId="62D010F4" w14:textId="77777777" w:rsidTr="00416826">
        <w:trPr>
          <w:jc w:val="center"/>
        </w:trPr>
        <w:tc>
          <w:tcPr>
            <w:tcW w:w="1120" w:type="dxa"/>
          </w:tcPr>
          <w:p w14:paraId="3A7B4085" w14:textId="77777777" w:rsidR="00C64093" w:rsidRPr="0027139F" w:rsidRDefault="00C64093" w:rsidP="00332D19">
            <w:pPr>
              <w:pStyle w:val="Tabletext"/>
            </w:pPr>
            <w:r w:rsidRPr="0027139F">
              <w:t>02:10</w:t>
            </w:r>
          </w:p>
        </w:tc>
        <w:tc>
          <w:tcPr>
            <w:tcW w:w="2237" w:type="dxa"/>
          </w:tcPr>
          <w:p w14:paraId="2566F520" w14:textId="77777777" w:rsidR="00C64093" w:rsidRPr="0027139F" w:rsidRDefault="00C64093" w:rsidP="00332D19">
            <w:pPr>
              <w:pStyle w:val="Tabletext"/>
            </w:pPr>
            <w:r>
              <w:t>Exceeding</w:t>
            </w:r>
            <w:r w:rsidRPr="0027139F">
              <w:t xml:space="preserve"> speed limit </w:t>
            </w:r>
          </w:p>
        </w:tc>
        <w:tc>
          <w:tcPr>
            <w:tcW w:w="2350" w:type="dxa"/>
          </w:tcPr>
          <w:p w14:paraId="79D6990C" w14:textId="3BDB26C1" w:rsidR="00C64093" w:rsidRPr="0027139F" w:rsidRDefault="00C64093" w:rsidP="00E77347">
            <w:pPr>
              <w:pStyle w:val="Tabletext"/>
            </w:pPr>
            <w:r>
              <w:t>Send automated digital alert message requesting vessel  conform to speed limit</w:t>
            </w:r>
          </w:p>
        </w:tc>
        <w:tc>
          <w:tcPr>
            <w:tcW w:w="2000" w:type="dxa"/>
          </w:tcPr>
          <w:p w14:paraId="38BA6C0D" w14:textId="77777777" w:rsidR="00C64093" w:rsidRPr="0027139F" w:rsidRDefault="00C64093" w:rsidP="00332D19">
            <w:pPr>
              <w:pStyle w:val="Tabletext"/>
            </w:pPr>
            <w:r w:rsidRPr="0027139F">
              <w:t>Enforcement</w:t>
            </w:r>
          </w:p>
        </w:tc>
      </w:tr>
    </w:tbl>
    <w:p w14:paraId="63273F7F" w14:textId="77777777" w:rsidR="00135794" w:rsidRDefault="00135794" w:rsidP="00135794">
      <w:pPr>
        <w:pStyle w:val="Acronym"/>
        <w:rPr>
          <w:color w:val="000000" w:themeColor="text1"/>
        </w:rPr>
      </w:pPr>
    </w:p>
    <w:p w14:paraId="73BBE9B0" w14:textId="77777777" w:rsidR="00135794" w:rsidRDefault="00135794" w:rsidP="00135794">
      <w:pPr>
        <w:pStyle w:val="Acronym"/>
      </w:pPr>
    </w:p>
    <w:p w14:paraId="0B00FD20" w14:textId="77777777" w:rsidR="00135794" w:rsidRPr="00416826" w:rsidRDefault="003F0DEC" w:rsidP="00416826">
      <w:pPr>
        <w:pStyle w:val="Heading2"/>
        <w:rPr>
          <w:color w:val="0070C0"/>
        </w:rPr>
      </w:pPr>
      <w:bookmarkStart w:id="37" w:name="_Toc511251906"/>
      <w:r>
        <w:rPr>
          <w:color w:val="0070C0"/>
        </w:rPr>
        <w:t xml:space="preserve">3.6 </w:t>
      </w:r>
      <w:r w:rsidR="00135794" w:rsidRPr="00416826">
        <w:rPr>
          <w:color w:val="0070C0"/>
        </w:rPr>
        <w:t>information to be provided</w:t>
      </w:r>
      <w:bookmarkEnd w:id="37"/>
    </w:p>
    <w:p w14:paraId="3FFB7597" w14:textId="4FFFFD2F" w:rsidR="00135794" w:rsidRPr="00EB516C" w:rsidRDefault="00340046" w:rsidP="00135794">
      <w:pPr>
        <w:pStyle w:val="BodyText"/>
      </w:pPr>
      <w:r>
        <w:t>[</w:t>
      </w:r>
      <w:r w:rsidR="00135794">
        <w:t>See A</w:t>
      </w:r>
      <w:r w:rsidR="00431D62">
        <w:t>ppendi</w:t>
      </w:r>
      <w:r w:rsidR="00135794">
        <w:t>x 3, MS 3, Traffic Organisation Service template.</w:t>
      </w:r>
      <w:r>
        <w:t>]</w:t>
      </w:r>
    </w:p>
    <w:p w14:paraId="2CDAE7D7" w14:textId="77777777" w:rsidR="00135794" w:rsidRPr="00416826" w:rsidRDefault="003F0DEC" w:rsidP="00416826">
      <w:pPr>
        <w:pStyle w:val="Heading2"/>
        <w:rPr>
          <w:color w:val="0070C0"/>
        </w:rPr>
      </w:pPr>
      <w:bookmarkStart w:id="38" w:name="_Toc511251907"/>
      <w:r>
        <w:rPr>
          <w:color w:val="0070C0"/>
        </w:rPr>
        <w:t xml:space="preserve">3.7 </w:t>
      </w:r>
      <w:r w:rsidR="00135794" w:rsidRPr="00416826">
        <w:rPr>
          <w:color w:val="0070C0"/>
        </w:rPr>
        <w:t>Associated technical services</w:t>
      </w:r>
      <w:bookmarkEnd w:id="38"/>
    </w:p>
    <w:tbl>
      <w:tblPr>
        <w:tblStyle w:val="TableGrid"/>
        <w:tblW w:w="0" w:type="auto"/>
        <w:tblLook w:val="04A0" w:firstRow="1" w:lastRow="0" w:firstColumn="1" w:lastColumn="0" w:noHBand="0" w:noVBand="1"/>
      </w:tblPr>
      <w:tblGrid>
        <w:gridCol w:w="1855"/>
        <w:gridCol w:w="1336"/>
        <w:gridCol w:w="2471"/>
        <w:gridCol w:w="1945"/>
        <w:gridCol w:w="2013"/>
      </w:tblGrid>
      <w:tr w:rsidR="00135794" w14:paraId="2CB553C6" w14:textId="77777777" w:rsidTr="00332D19">
        <w:tc>
          <w:tcPr>
            <w:tcW w:w="2084" w:type="dxa"/>
            <w:shd w:val="clear" w:color="auto" w:fill="auto"/>
          </w:tcPr>
          <w:p w14:paraId="64FCEF9B" w14:textId="77777777" w:rsidR="00135794" w:rsidRDefault="00135794" w:rsidP="00332D19">
            <w:pPr>
              <w:pStyle w:val="Tabletext"/>
            </w:pPr>
            <w:r>
              <w:t>Name</w:t>
            </w:r>
          </w:p>
        </w:tc>
        <w:tc>
          <w:tcPr>
            <w:tcW w:w="1426" w:type="dxa"/>
            <w:shd w:val="clear" w:color="auto" w:fill="auto"/>
          </w:tcPr>
          <w:p w14:paraId="5680F89B" w14:textId="77777777" w:rsidR="00135794" w:rsidRDefault="00135794" w:rsidP="00332D19">
            <w:pPr>
              <w:pStyle w:val="Tabletext"/>
            </w:pPr>
            <w:r>
              <w:t>ID (MRN)</w:t>
            </w:r>
          </w:p>
        </w:tc>
        <w:tc>
          <w:tcPr>
            <w:tcW w:w="2742" w:type="dxa"/>
            <w:shd w:val="clear" w:color="auto" w:fill="auto"/>
          </w:tcPr>
          <w:p w14:paraId="2CCE3058" w14:textId="77777777" w:rsidR="00135794" w:rsidRDefault="00135794" w:rsidP="00332D19">
            <w:pPr>
              <w:pStyle w:val="Tabletext"/>
            </w:pPr>
            <w:r>
              <w:t>Description</w:t>
            </w:r>
          </w:p>
        </w:tc>
        <w:tc>
          <w:tcPr>
            <w:tcW w:w="2084" w:type="dxa"/>
            <w:shd w:val="clear" w:color="auto" w:fill="auto"/>
          </w:tcPr>
          <w:p w14:paraId="7D21783B" w14:textId="77777777" w:rsidR="00135794" w:rsidRDefault="00135794" w:rsidP="00332D19">
            <w:pPr>
              <w:pStyle w:val="Tabletext"/>
            </w:pPr>
            <w:r>
              <w:t>Architect(s)</w:t>
            </w:r>
          </w:p>
        </w:tc>
        <w:tc>
          <w:tcPr>
            <w:tcW w:w="2085" w:type="dxa"/>
            <w:shd w:val="clear" w:color="auto" w:fill="auto"/>
          </w:tcPr>
          <w:p w14:paraId="080E6E97" w14:textId="77777777" w:rsidR="00135794" w:rsidRDefault="00135794" w:rsidP="00332D19">
            <w:pPr>
              <w:pStyle w:val="Tabletext"/>
            </w:pPr>
            <w:r>
              <w:t>Standardisation Body</w:t>
            </w:r>
          </w:p>
        </w:tc>
      </w:tr>
      <w:tr w:rsidR="00135794" w14:paraId="444BEE02" w14:textId="77777777" w:rsidTr="00332D19">
        <w:tc>
          <w:tcPr>
            <w:tcW w:w="2084" w:type="dxa"/>
          </w:tcPr>
          <w:p w14:paraId="435BA041" w14:textId="77777777" w:rsidR="00135794" w:rsidRDefault="00135794" w:rsidP="00332D19">
            <w:pPr>
              <w:pStyle w:val="BodyText"/>
            </w:pPr>
          </w:p>
        </w:tc>
        <w:tc>
          <w:tcPr>
            <w:tcW w:w="1426" w:type="dxa"/>
          </w:tcPr>
          <w:p w14:paraId="2D1FC8D6" w14:textId="77777777" w:rsidR="00135794" w:rsidRDefault="00135794" w:rsidP="00332D19">
            <w:pPr>
              <w:pStyle w:val="BodyText"/>
            </w:pPr>
          </w:p>
        </w:tc>
        <w:tc>
          <w:tcPr>
            <w:tcW w:w="2742" w:type="dxa"/>
          </w:tcPr>
          <w:p w14:paraId="376890CF" w14:textId="77777777" w:rsidR="00135794" w:rsidRDefault="00135794" w:rsidP="00332D19">
            <w:pPr>
              <w:pStyle w:val="BodyText"/>
            </w:pPr>
          </w:p>
        </w:tc>
        <w:tc>
          <w:tcPr>
            <w:tcW w:w="2084" w:type="dxa"/>
          </w:tcPr>
          <w:p w14:paraId="41883196" w14:textId="77777777" w:rsidR="00135794" w:rsidRDefault="00135794" w:rsidP="00332D19">
            <w:pPr>
              <w:pStyle w:val="BodyText"/>
            </w:pPr>
          </w:p>
        </w:tc>
        <w:tc>
          <w:tcPr>
            <w:tcW w:w="2085" w:type="dxa"/>
          </w:tcPr>
          <w:p w14:paraId="20E31FE9" w14:textId="77777777" w:rsidR="00135794" w:rsidRDefault="00135794" w:rsidP="00332D19">
            <w:pPr>
              <w:pStyle w:val="BodyText"/>
            </w:pPr>
          </w:p>
        </w:tc>
      </w:tr>
      <w:tr w:rsidR="00135794" w14:paraId="59314EFD" w14:textId="77777777" w:rsidTr="00332D19">
        <w:tc>
          <w:tcPr>
            <w:tcW w:w="2084" w:type="dxa"/>
          </w:tcPr>
          <w:p w14:paraId="2FF69DB1" w14:textId="77777777" w:rsidR="00135794" w:rsidRDefault="00135794" w:rsidP="00332D19">
            <w:pPr>
              <w:pStyle w:val="BodyText"/>
            </w:pPr>
          </w:p>
        </w:tc>
        <w:tc>
          <w:tcPr>
            <w:tcW w:w="1426" w:type="dxa"/>
          </w:tcPr>
          <w:p w14:paraId="230C5669" w14:textId="77777777" w:rsidR="00135794" w:rsidRDefault="00135794" w:rsidP="00332D19">
            <w:pPr>
              <w:pStyle w:val="BodyText"/>
            </w:pPr>
          </w:p>
        </w:tc>
        <w:tc>
          <w:tcPr>
            <w:tcW w:w="2742" w:type="dxa"/>
          </w:tcPr>
          <w:p w14:paraId="2B5BBC15" w14:textId="77777777" w:rsidR="00135794" w:rsidRDefault="00135794" w:rsidP="00332D19">
            <w:pPr>
              <w:pStyle w:val="BodyText"/>
            </w:pPr>
          </w:p>
        </w:tc>
        <w:tc>
          <w:tcPr>
            <w:tcW w:w="2084" w:type="dxa"/>
          </w:tcPr>
          <w:p w14:paraId="794B4578" w14:textId="77777777" w:rsidR="00135794" w:rsidRDefault="00135794" w:rsidP="00332D19">
            <w:pPr>
              <w:pStyle w:val="BodyText"/>
            </w:pPr>
          </w:p>
        </w:tc>
        <w:tc>
          <w:tcPr>
            <w:tcW w:w="2085" w:type="dxa"/>
          </w:tcPr>
          <w:p w14:paraId="57B5169C" w14:textId="77777777" w:rsidR="00135794" w:rsidRDefault="00135794" w:rsidP="00332D19">
            <w:pPr>
              <w:pStyle w:val="BodyText"/>
            </w:pPr>
          </w:p>
        </w:tc>
      </w:tr>
      <w:tr w:rsidR="00135794" w14:paraId="5BEC2B60" w14:textId="77777777" w:rsidTr="00332D19">
        <w:tc>
          <w:tcPr>
            <w:tcW w:w="2084" w:type="dxa"/>
          </w:tcPr>
          <w:p w14:paraId="53B02477" w14:textId="77777777" w:rsidR="00135794" w:rsidRDefault="00135794" w:rsidP="00332D19">
            <w:pPr>
              <w:pStyle w:val="BodyText"/>
            </w:pPr>
          </w:p>
        </w:tc>
        <w:tc>
          <w:tcPr>
            <w:tcW w:w="1426" w:type="dxa"/>
          </w:tcPr>
          <w:p w14:paraId="2773B9EE" w14:textId="77777777" w:rsidR="00135794" w:rsidRDefault="00135794" w:rsidP="00332D19">
            <w:pPr>
              <w:pStyle w:val="BodyText"/>
            </w:pPr>
          </w:p>
        </w:tc>
        <w:tc>
          <w:tcPr>
            <w:tcW w:w="2742" w:type="dxa"/>
          </w:tcPr>
          <w:p w14:paraId="1DB0AAFE" w14:textId="77777777" w:rsidR="00135794" w:rsidRDefault="00135794" w:rsidP="00332D19">
            <w:pPr>
              <w:pStyle w:val="BodyText"/>
            </w:pPr>
          </w:p>
        </w:tc>
        <w:tc>
          <w:tcPr>
            <w:tcW w:w="2084" w:type="dxa"/>
          </w:tcPr>
          <w:p w14:paraId="1D9C8959" w14:textId="77777777" w:rsidR="00135794" w:rsidRDefault="00135794" w:rsidP="00332D19">
            <w:pPr>
              <w:pStyle w:val="BodyText"/>
            </w:pPr>
          </w:p>
        </w:tc>
        <w:tc>
          <w:tcPr>
            <w:tcW w:w="2085" w:type="dxa"/>
          </w:tcPr>
          <w:p w14:paraId="194DE238" w14:textId="77777777" w:rsidR="00135794" w:rsidRDefault="00135794" w:rsidP="00332D19">
            <w:pPr>
              <w:pStyle w:val="BodyText"/>
            </w:pPr>
          </w:p>
        </w:tc>
      </w:tr>
    </w:tbl>
    <w:p w14:paraId="0E48E216" w14:textId="77777777" w:rsidR="00135794" w:rsidRDefault="00135794" w:rsidP="00135794">
      <w:pPr>
        <w:pStyle w:val="Heading2"/>
        <w:ind w:left="851"/>
      </w:pPr>
    </w:p>
    <w:p w14:paraId="1D162229" w14:textId="2AA0C4C6" w:rsidR="00135794" w:rsidRPr="00416826" w:rsidRDefault="00345016" w:rsidP="00416826">
      <w:pPr>
        <w:pStyle w:val="Heading2"/>
        <w:rPr>
          <w:color w:val="0070C0"/>
        </w:rPr>
      </w:pPr>
      <w:bookmarkStart w:id="39" w:name="_Toc511251908"/>
      <w:r>
        <w:rPr>
          <w:color w:val="0070C0"/>
        </w:rPr>
        <w:t xml:space="preserve">3.8 </w:t>
      </w:r>
      <w:r w:rsidR="00135794" w:rsidRPr="00416826">
        <w:rPr>
          <w:color w:val="0070C0"/>
        </w:rPr>
        <w:t>Relation to other MSs</w:t>
      </w:r>
      <w:bookmarkEnd w:id="39"/>
    </w:p>
    <w:p w14:paraId="75295343" w14:textId="2C2384F1" w:rsidR="00135794" w:rsidRDefault="00135794" w:rsidP="00135794">
      <w:pPr>
        <w:pStyle w:val="BodyText"/>
      </w:pPr>
      <w:r>
        <w:t xml:space="preserve">MS3 has a relationship with other MSs </w:t>
      </w:r>
      <w:proofErr w:type="gramStart"/>
      <w:r>
        <w:t>where</w:t>
      </w:r>
      <w:proofErr w:type="gramEnd"/>
      <w:r>
        <w:t xml:space="preserve"> it affects the VTS:</w:t>
      </w:r>
    </w:p>
    <w:p w14:paraId="4D6C1F69" w14:textId="77777777" w:rsidR="00135794" w:rsidRDefault="00135794" w:rsidP="00135794">
      <w:pPr>
        <w:pStyle w:val="BodyText"/>
      </w:pPr>
      <w:r>
        <w:t>Examples may be different depending on the coastal state arrangements.</w:t>
      </w:r>
    </w:p>
    <w:tbl>
      <w:tblPr>
        <w:tblStyle w:val="TableGrid"/>
        <w:tblW w:w="0" w:type="auto"/>
        <w:tblLook w:val="04A0" w:firstRow="1" w:lastRow="0" w:firstColumn="1" w:lastColumn="0" w:noHBand="0" w:noVBand="1"/>
      </w:tblPr>
      <w:tblGrid>
        <w:gridCol w:w="3549"/>
        <w:gridCol w:w="6071"/>
      </w:tblGrid>
      <w:tr w:rsidR="00135794" w14:paraId="09B26424" w14:textId="77777777" w:rsidTr="00332D19">
        <w:tc>
          <w:tcPr>
            <w:tcW w:w="3794" w:type="dxa"/>
            <w:shd w:val="clear" w:color="auto" w:fill="F2DBDB" w:themeFill="accent2" w:themeFillTint="33"/>
          </w:tcPr>
          <w:p w14:paraId="47FDD28A" w14:textId="77777777" w:rsidR="00135794" w:rsidRPr="00180E66" w:rsidRDefault="00135794" w:rsidP="00332D19">
            <w:pPr>
              <w:rPr>
                <w:rFonts w:cstheme="minorHAnsi"/>
                <w:b/>
                <w:bCs/>
                <w:color w:val="407DCA"/>
                <w:sz w:val="20"/>
                <w:szCs w:val="20"/>
              </w:rPr>
            </w:pPr>
            <w:r w:rsidRPr="00180E66">
              <w:rPr>
                <w:rFonts w:cstheme="minorHAnsi"/>
                <w:b/>
                <w:bCs/>
                <w:color w:val="407DCA"/>
                <w:sz w:val="20"/>
                <w:szCs w:val="20"/>
              </w:rPr>
              <w:t>Description</w:t>
            </w:r>
          </w:p>
        </w:tc>
        <w:tc>
          <w:tcPr>
            <w:tcW w:w="6627" w:type="dxa"/>
            <w:shd w:val="clear" w:color="auto" w:fill="F2DBDB" w:themeFill="accent2" w:themeFillTint="33"/>
          </w:tcPr>
          <w:p w14:paraId="6F82D857" w14:textId="69AFD881" w:rsidR="00135794" w:rsidRPr="00180E66" w:rsidRDefault="00135794" w:rsidP="000A6DE1">
            <w:pPr>
              <w:rPr>
                <w:rFonts w:cstheme="minorHAnsi"/>
                <w:b/>
                <w:bCs/>
                <w:color w:val="407DCA"/>
                <w:sz w:val="20"/>
                <w:szCs w:val="20"/>
              </w:rPr>
            </w:pPr>
            <w:r w:rsidRPr="00180E66">
              <w:rPr>
                <w:rFonts w:cstheme="minorHAnsi"/>
                <w:b/>
                <w:bCs/>
                <w:color w:val="407DCA"/>
                <w:sz w:val="20"/>
                <w:szCs w:val="20"/>
              </w:rPr>
              <w:t>Examples of data that could be of interest for MS 3</w:t>
            </w:r>
          </w:p>
        </w:tc>
      </w:tr>
      <w:tr w:rsidR="00135794" w14:paraId="01EAD63E" w14:textId="77777777" w:rsidTr="00332D19">
        <w:tc>
          <w:tcPr>
            <w:tcW w:w="3794" w:type="dxa"/>
          </w:tcPr>
          <w:p w14:paraId="1BB86729" w14:textId="1A11CD98" w:rsidR="00135794" w:rsidRPr="0068031B" w:rsidRDefault="00135794" w:rsidP="00332D19">
            <w:pPr>
              <w:pStyle w:val="BodyText"/>
              <w:rPr>
                <w:sz w:val="20"/>
                <w:szCs w:val="20"/>
              </w:rPr>
            </w:pPr>
            <w:r>
              <w:rPr>
                <w:sz w:val="20"/>
                <w:szCs w:val="20"/>
              </w:rPr>
              <w:t>MS 1 VTS INS</w:t>
            </w:r>
          </w:p>
        </w:tc>
        <w:tc>
          <w:tcPr>
            <w:tcW w:w="6627" w:type="dxa"/>
          </w:tcPr>
          <w:p w14:paraId="0C5A5E93" w14:textId="4AD00175" w:rsidR="00135794" w:rsidRPr="00DB2B73" w:rsidRDefault="00135794" w:rsidP="00332D19">
            <w:pPr>
              <w:pStyle w:val="BodyText"/>
              <w:rPr>
                <w:sz w:val="20"/>
                <w:szCs w:val="20"/>
              </w:rPr>
            </w:pPr>
            <w:r>
              <w:rPr>
                <w:sz w:val="20"/>
                <w:szCs w:val="20"/>
              </w:rPr>
              <w:t xml:space="preserve">See </w:t>
            </w:r>
            <w:r w:rsidRPr="00DB2B73">
              <w:rPr>
                <w:sz w:val="20"/>
                <w:szCs w:val="20"/>
              </w:rPr>
              <w:t>A</w:t>
            </w:r>
            <w:r w:rsidR="00E34608">
              <w:rPr>
                <w:sz w:val="20"/>
                <w:szCs w:val="20"/>
              </w:rPr>
              <w:t>ppendix</w:t>
            </w:r>
            <w:r w:rsidRPr="00DB2B73">
              <w:rPr>
                <w:sz w:val="20"/>
                <w:szCs w:val="20"/>
              </w:rPr>
              <w:t xml:space="preserve"> 1, MS 1, Information Service Template</w:t>
            </w:r>
          </w:p>
        </w:tc>
      </w:tr>
      <w:tr w:rsidR="00135794" w14:paraId="70920234" w14:textId="77777777" w:rsidTr="00332D19">
        <w:tc>
          <w:tcPr>
            <w:tcW w:w="3794" w:type="dxa"/>
          </w:tcPr>
          <w:p w14:paraId="2929BBC7" w14:textId="28D4B65A" w:rsidR="00135794" w:rsidRPr="0068031B" w:rsidRDefault="00135794" w:rsidP="00332D19">
            <w:pPr>
              <w:pStyle w:val="BodyText"/>
              <w:rPr>
                <w:sz w:val="20"/>
                <w:szCs w:val="20"/>
              </w:rPr>
            </w:pPr>
            <w:r>
              <w:rPr>
                <w:sz w:val="20"/>
                <w:szCs w:val="20"/>
              </w:rPr>
              <w:t>MS 2 VTS NAS</w:t>
            </w:r>
          </w:p>
        </w:tc>
        <w:tc>
          <w:tcPr>
            <w:tcW w:w="6627" w:type="dxa"/>
          </w:tcPr>
          <w:p w14:paraId="41157E10" w14:textId="3FC91E17" w:rsidR="00135794" w:rsidRPr="00DB2B73" w:rsidRDefault="00135794" w:rsidP="00E34608">
            <w:pPr>
              <w:pStyle w:val="BodyText"/>
              <w:rPr>
                <w:sz w:val="20"/>
                <w:szCs w:val="20"/>
              </w:rPr>
            </w:pPr>
            <w:r>
              <w:rPr>
                <w:sz w:val="20"/>
                <w:szCs w:val="20"/>
              </w:rPr>
              <w:t xml:space="preserve">See </w:t>
            </w:r>
            <w:r w:rsidR="00E34608">
              <w:rPr>
                <w:sz w:val="20"/>
                <w:szCs w:val="20"/>
              </w:rPr>
              <w:t>Appendix</w:t>
            </w:r>
            <w:r w:rsidRPr="00DB2B73">
              <w:rPr>
                <w:sz w:val="20"/>
                <w:szCs w:val="20"/>
              </w:rPr>
              <w:t xml:space="preserve"> 2, MS 2, Navigation Assistance Service Template</w:t>
            </w:r>
          </w:p>
        </w:tc>
      </w:tr>
      <w:tr w:rsidR="00135794" w14:paraId="0260668A" w14:textId="77777777" w:rsidTr="00332D19">
        <w:tc>
          <w:tcPr>
            <w:tcW w:w="3794" w:type="dxa"/>
          </w:tcPr>
          <w:p w14:paraId="2C6B6F4A" w14:textId="21941FFD" w:rsidR="00135794" w:rsidRPr="0068031B" w:rsidRDefault="00135794" w:rsidP="00332D19">
            <w:pPr>
              <w:pStyle w:val="BodyText"/>
              <w:rPr>
                <w:sz w:val="20"/>
                <w:szCs w:val="20"/>
              </w:rPr>
            </w:pPr>
            <w:r>
              <w:rPr>
                <w:sz w:val="20"/>
                <w:szCs w:val="20"/>
              </w:rPr>
              <w:t>MS 3 VTS TOS</w:t>
            </w:r>
          </w:p>
        </w:tc>
        <w:tc>
          <w:tcPr>
            <w:tcW w:w="6627" w:type="dxa"/>
          </w:tcPr>
          <w:p w14:paraId="30994107" w14:textId="5CB65CB3" w:rsidR="00135794" w:rsidRPr="00DB2B73" w:rsidRDefault="00135794" w:rsidP="00332D19">
            <w:pPr>
              <w:pStyle w:val="BodyText"/>
              <w:rPr>
                <w:sz w:val="20"/>
                <w:szCs w:val="20"/>
              </w:rPr>
            </w:pPr>
            <w:r>
              <w:rPr>
                <w:sz w:val="20"/>
                <w:szCs w:val="20"/>
              </w:rPr>
              <w:t xml:space="preserve">See </w:t>
            </w:r>
            <w:r w:rsidRPr="00DB2B73">
              <w:rPr>
                <w:sz w:val="20"/>
                <w:szCs w:val="20"/>
              </w:rPr>
              <w:t>A</w:t>
            </w:r>
            <w:r w:rsidR="00E34608">
              <w:rPr>
                <w:sz w:val="20"/>
                <w:szCs w:val="20"/>
              </w:rPr>
              <w:t>ppendi</w:t>
            </w:r>
            <w:r w:rsidRPr="00DB2B73">
              <w:rPr>
                <w:sz w:val="20"/>
                <w:szCs w:val="20"/>
              </w:rPr>
              <w:t>x 3, MS 3, Traffic Organisation Service Template</w:t>
            </w:r>
          </w:p>
        </w:tc>
      </w:tr>
      <w:tr w:rsidR="00135794" w14:paraId="34B5D574" w14:textId="77777777" w:rsidTr="00332D19">
        <w:tc>
          <w:tcPr>
            <w:tcW w:w="3794" w:type="dxa"/>
          </w:tcPr>
          <w:p w14:paraId="474A6A10" w14:textId="5B0F254E" w:rsidR="00135794" w:rsidRPr="0068031B" w:rsidRDefault="00135794" w:rsidP="00332D19">
            <w:pPr>
              <w:pStyle w:val="BodyText"/>
              <w:rPr>
                <w:sz w:val="20"/>
                <w:szCs w:val="20"/>
              </w:rPr>
            </w:pPr>
            <w:r w:rsidRPr="0068031B">
              <w:rPr>
                <w:sz w:val="20"/>
                <w:szCs w:val="20"/>
              </w:rPr>
              <w:t>MS 4 Local Port Service</w:t>
            </w:r>
          </w:p>
        </w:tc>
        <w:tc>
          <w:tcPr>
            <w:tcW w:w="6627" w:type="dxa"/>
          </w:tcPr>
          <w:p w14:paraId="0CD3CEEB" w14:textId="77777777" w:rsidR="00135794" w:rsidRPr="00B815D3" w:rsidRDefault="00135794" w:rsidP="00332D19">
            <w:pPr>
              <w:pStyle w:val="BodyText"/>
              <w:rPr>
                <w:sz w:val="20"/>
                <w:szCs w:val="20"/>
              </w:rPr>
            </w:pPr>
            <w:r w:rsidRPr="00B815D3">
              <w:rPr>
                <w:sz w:val="20"/>
                <w:szCs w:val="20"/>
              </w:rPr>
              <w:t>Delays, obstruction, cargo operations, port availability</w:t>
            </w:r>
            <w:r>
              <w:rPr>
                <w:sz w:val="20"/>
                <w:szCs w:val="20"/>
              </w:rPr>
              <w:t xml:space="preserve"> and anchorage area in the port, ISPS state, </w:t>
            </w:r>
            <w:proofErr w:type="spellStart"/>
            <w:r>
              <w:rPr>
                <w:sz w:val="20"/>
                <w:szCs w:val="20"/>
              </w:rPr>
              <w:t>Marsec</w:t>
            </w:r>
            <w:proofErr w:type="spellEnd"/>
            <w:r>
              <w:rPr>
                <w:sz w:val="20"/>
                <w:szCs w:val="20"/>
              </w:rPr>
              <w:t xml:space="preserve"> level</w:t>
            </w:r>
          </w:p>
        </w:tc>
      </w:tr>
      <w:tr w:rsidR="00135794" w14:paraId="0638AF9A" w14:textId="77777777" w:rsidTr="00332D19">
        <w:tc>
          <w:tcPr>
            <w:tcW w:w="3794" w:type="dxa"/>
          </w:tcPr>
          <w:p w14:paraId="3ECA92F1" w14:textId="6F16F8DA" w:rsidR="00135794" w:rsidRPr="0068031B" w:rsidRDefault="00135794" w:rsidP="00332D19">
            <w:pPr>
              <w:pStyle w:val="BodyText"/>
              <w:rPr>
                <w:sz w:val="20"/>
                <w:szCs w:val="20"/>
              </w:rPr>
            </w:pPr>
            <w:r>
              <w:rPr>
                <w:sz w:val="20"/>
                <w:szCs w:val="20"/>
              </w:rPr>
              <w:t>MS 5 Maritime Safety Information</w:t>
            </w:r>
          </w:p>
        </w:tc>
        <w:tc>
          <w:tcPr>
            <w:tcW w:w="6627" w:type="dxa"/>
          </w:tcPr>
          <w:p w14:paraId="7C73EC2F" w14:textId="77777777" w:rsidR="00135794" w:rsidRPr="00B815D3" w:rsidRDefault="00135794" w:rsidP="00332D19">
            <w:pPr>
              <w:pStyle w:val="BodyText"/>
              <w:rPr>
                <w:sz w:val="20"/>
                <w:szCs w:val="20"/>
              </w:rPr>
            </w:pPr>
            <w:r>
              <w:rPr>
                <w:sz w:val="20"/>
                <w:szCs w:val="20"/>
              </w:rPr>
              <w:t>All information depending on structure of MSI</w:t>
            </w:r>
          </w:p>
        </w:tc>
      </w:tr>
      <w:tr w:rsidR="00135794" w14:paraId="409101CE" w14:textId="77777777" w:rsidTr="00332D19">
        <w:tc>
          <w:tcPr>
            <w:tcW w:w="3794" w:type="dxa"/>
          </w:tcPr>
          <w:p w14:paraId="47B56968" w14:textId="5F55A307" w:rsidR="00135794" w:rsidRPr="0068031B" w:rsidRDefault="00135794" w:rsidP="00332D19">
            <w:pPr>
              <w:pStyle w:val="BodyText"/>
              <w:rPr>
                <w:sz w:val="20"/>
                <w:szCs w:val="20"/>
              </w:rPr>
            </w:pPr>
            <w:r w:rsidRPr="0068031B">
              <w:rPr>
                <w:sz w:val="20"/>
                <w:szCs w:val="20"/>
              </w:rPr>
              <w:t>MS 6</w:t>
            </w:r>
            <w:r>
              <w:rPr>
                <w:sz w:val="20"/>
                <w:szCs w:val="20"/>
              </w:rPr>
              <w:t xml:space="preserve"> Pilotage Service</w:t>
            </w:r>
          </w:p>
        </w:tc>
        <w:tc>
          <w:tcPr>
            <w:tcW w:w="6627" w:type="dxa"/>
          </w:tcPr>
          <w:p w14:paraId="1599990B" w14:textId="77777777" w:rsidR="00135794" w:rsidRPr="00B815D3" w:rsidRDefault="00135794" w:rsidP="00332D19">
            <w:pPr>
              <w:pStyle w:val="BodyText"/>
              <w:rPr>
                <w:sz w:val="20"/>
                <w:szCs w:val="20"/>
              </w:rPr>
            </w:pPr>
            <w:r>
              <w:rPr>
                <w:sz w:val="20"/>
                <w:szCs w:val="20"/>
              </w:rPr>
              <w:t>Pilot orders and updates</w:t>
            </w:r>
          </w:p>
        </w:tc>
      </w:tr>
      <w:tr w:rsidR="00135794" w14:paraId="5FF44047" w14:textId="77777777" w:rsidTr="00332D19">
        <w:tc>
          <w:tcPr>
            <w:tcW w:w="3794" w:type="dxa"/>
          </w:tcPr>
          <w:p w14:paraId="15FF0844" w14:textId="735C29AB" w:rsidR="00135794" w:rsidRPr="0068031B" w:rsidRDefault="00135794" w:rsidP="00332D19">
            <w:pPr>
              <w:pStyle w:val="BodyText"/>
              <w:rPr>
                <w:sz w:val="20"/>
                <w:szCs w:val="20"/>
              </w:rPr>
            </w:pPr>
            <w:r w:rsidRPr="0068031B">
              <w:rPr>
                <w:sz w:val="20"/>
                <w:szCs w:val="20"/>
              </w:rPr>
              <w:lastRenderedPageBreak/>
              <w:t>MS 7</w:t>
            </w:r>
            <w:r>
              <w:rPr>
                <w:sz w:val="20"/>
                <w:szCs w:val="20"/>
              </w:rPr>
              <w:t xml:space="preserve"> Tug Service</w:t>
            </w:r>
          </w:p>
        </w:tc>
        <w:tc>
          <w:tcPr>
            <w:tcW w:w="6627" w:type="dxa"/>
          </w:tcPr>
          <w:p w14:paraId="73ECD6AA" w14:textId="77777777" w:rsidR="00135794" w:rsidRPr="00B815D3" w:rsidRDefault="00135794" w:rsidP="00332D19">
            <w:pPr>
              <w:pStyle w:val="BodyText"/>
              <w:rPr>
                <w:sz w:val="20"/>
                <w:szCs w:val="20"/>
              </w:rPr>
            </w:pPr>
            <w:r>
              <w:rPr>
                <w:sz w:val="20"/>
                <w:szCs w:val="20"/>
              </w:rPr>
              <w:t>Tug order and updates</w:t>
            </w:r>
          </w:p>
        </w:tc>
      </w:tr>
      <w:tr w:rsidR="00135794" w14:paraId="74101DB1" w14:textId="77777777" w:rsidTr="00332D19">
        <w:tc>
          <w:tcPr>
            <w:tcW w:w="3794" w:type="dxa"/>
          </w:tcPr>
          <w:p w14:paraId="3852BBD6" w14:textId="31B77511" w:rsidR="00135794" w:rsidRPr="0068031B" w:rsidRDefault="00135794" w:rsidP="00332D19">
            <w:pPr>
              <w:pStyle w:val="BodyText"/>
              <w:rPr>
                <w:sz w:val="20"/>
                <w:szCs w:val="20"/>
              </w:rPr>
            </w:pPr>
            <w:r w:rsidRPr="0068031B">
              <w:rPr>
                <w:sz w:val="20"/>
                <w:szCs w:val="20"/>
              </w:rPr>
              <w:t>MS 8</w:t>
            </w:r>
            <w:r>
              <w:rPr>
                <w:sz w:val="20"/>
                <w:szCs w:val="20"/>
              </w:rPr>
              <w:t xml:space="preserve"> Vessel Shore Reporting</w:t>
            </w:r>
          </w:p>
        </w:tc>
        <w:tc>
          <w:tcPr>
            <w:tcW w:w="6627" w:type="dxa"/>
          </w:tcPr>
          <w:p w14:paraId="58FCC4A0" w14:textId="77777777" w:rsidR="00135794" w:rsidRPr="00B815D3" w:rsidRDefault="00135794" w:rsidP="00332D19">
            <w:pPr>
              <w:pStyle w:val="BodyText"/>
              <w:rPr>
                <w:sz w:val="20"/>
                <w:szCs w:val="20"/>
              </w:rPr>
            </w:pPr>
            <w:r>
              <w:rPr>
                <w:sz w:val="20"/>
                <w:szCs w:val="20"/>
              </w:rPr>
              <w:t>Notification of arrival, dangerous cargo etc.</w:t>
            </w:r>
          </w:p>
        </w:tc>
      </w:tr>
      <w:tr w:rsidR="00135794" w14:paraId="01BE363B" w14:textId="77777777" w:rsidTr="00332D19">
        <w:tc>
          <w:tcPr>
            <w:tcW w:w="3794" w:type="dxa"/>
          </w:tcPr>
          <w:p w14:paraId="294FFAE6" w14:textId="6612CF09" w:rsidR="00135794" w:rsidRPr="0068031B" w:rsidRDefault="00135794" w:rsidP="000A6DE1">
            <w:pPr>
              <w:pStyle w:val="BodyText"/>
              <w:rPr>
                <w:sz w:val="20"/>
                <w:szCs w:val="20"/>
              </w:rPr>
            </w:pPr>
            <w:r w:rsidRPr="0068031B">
              <w:rPr>
                <w:sz w:val="20"/>
                <w:szCs w:val="20"/>
              </w:rPr>
              <w:t>MS 9</w:t>
            </w:r>
            <w:r>
              <w:rPr>
                <w:sz w:val="20"/>
                <w:szCs w:val="20"/>
              </w:rPr>
              <w:t xml:space="preserve"> </w:t>
            </w:r>
            <w:proofErr w:type="spellStart"/>
            <w:r>
              <w:rPr>
                <w:sz w:val="20"/>
                <w:szCs w:val="20"/>
              </w:rPr>
              <w:t>Telemedical</w:t>
            </w:r>
            <w:proofErr w:type="spellEnd"/>
          </w:p>
        </w:tc>
        <w:tc>
          <w:tcPr>
            <w:tcW w:w="6627" w:type="dxa"/>
          </w:tcPr>
          <w:p w14:paraId="7C591D19" w14:textId="77777777" w:rsidR="00135794" w:rsidRPr="00B815D3" w:rsidRDefault="00135794" w:rsidP="00332D19">
            <w:pPr>
              <w:pStyle w:val="BodyText"/>
              <w:rPr>
                <w:sz w:val="20"/>
                <w:szCs w:val="20"/>
              </w:rPr>
            </w:pPr>
            <w:r>
              <w:rPr>
                <w:sz w:val="20"/>
                <w:szCs w:val="20"/>
              </w:rPr>
              <w:t>Delays</w:t>
            </w:r>
          </w:p>
        </w:tc>
      </w:tr>
      <w:tr w:rsidR="00135794" w14:paraId="493E1705" w14:textId="77777777" w:rsidTr="00332D19">
        <w:tc>
          <w:tcPr>
            <w:tcW w:w="3794" w:type="dxa"/>
          </w:tcPr>
          <w:p w14:paraId="79332981" w14:textId="7A9D7F82" w:rsidR="00135794" w:rsidRPr="0068031B" w:rsidRDefault="00135794" w:rsidP="00332D19">
            <w:pPr>
              <w:pStyle w:val="BodyText"/>
              <w:rPr>
                <w:sz w:val="20"/>
                <w:szCs w:val="20"/>
              </w:rPr>
            </w:pPr>
            <w:r w:rsidRPr="0068031B">
              <w:rPr>
                <w:sz w:val="20"/>
                <w:szCs w:val="20"/>
              </w:rPr>
              <w:t>MS 10</w:t>
            </w:r>
            <w:r>
              <w:rPr>
                <w:sz w:val="20"/>
                <w:szCs w:val="20"/>
              </w:rPr>
              <w:t xml:space="preserve"> Maritime Assistance Service</w:t>
            </w:r>
          </w:p>
        </w:tc>
        <w:tc>
          <w:tcPr>
            <w:tcW w:w="6627" w:type="dxa"/>
          </w:tcPr>
          <w:p w14:paraId="3ACC4349" w14:textId="77777777" w:rsidR="00135794" w:rsidRPr="00B815D3" w:rsidRDefault="00135794" w:rsidP="00332D19">
            <w:pPr>
              <w:pStyle w:val="BodyText"/>
              <w:rPr>
                <w:sz w:val="20"/>
                <w:szCs w:val="20"/>
              </w:rPr>
            </w:pPr>
            <w:r>
              <w:rPr>
                <w:sz w:val="20"/>
                <w:szCs w:val="20"/>
              </w:rPr>
              <w:t>Notifications, routing, places of refuge</w:t>
            </w:r>
          </w:p>
        </w:tc>
      </w:tr>
      <w:tr w:rsidR="00135794" w14:paraId="5624867D" w14:textId="77777777" w:rsidTr="00332D19">
        <w:tc>
          <w:tcPr>
            <w:tcW w:w="3794" w:type="dxa"/>
          </w:tcPr>
          <w:p w14:paraId="6E05E9F0" w14:textId="07318602" w:rsidR="00135794" w:rsidRPr="0068031B" w:rsidRDefault="00135794" w:rsidP="00332D19">
            <w:pPr>
              <w:pStyle w:val="BodyText"/>
              <w:rPr>
                <w:sz w:val="20"/>
                <w:szCs w:val="20"/>
              </w:rPr>
            </w:pPr>
            <w:r w:rsidRPr="0068031B">
              <w:rPr>
                <w:sz w:val="20"/>
                <w:szCs w:val="20"/>
              </w:rPr>
              <w:t>MS 11</w:t>
            </w:r>
            <w:r>
              <w:rPr>
                <w:sz w:val="20"/>
                <w:szCs w:val="20"/>
              </w:rPr>
              <w:t xml:space="preserve"> Nautical Chart Service</w:t>
            </w:r>
          </w:p>
        </w:tc>
        <w:tc>
          <w:tcPr>
            <w:tcW w:w="6627" w:type="dxa"/>
          </w:tcPr>
          <w:p w14:paraId="73EC9532" w14:textId="77777777" w:rsidR="00135794" w:rsidRPr="00B815D3" w:rsidRDefault="00135794" w:rsidP="00332D19">
            <w:pPr>
              <w:pStyle w:val="BodyText"/>
              <w:rPr>
                <w:sz w:val="20"/>
                <w:szCs w:val="20"/>
              </w:rPr>
            </w:pPr>
            <w:r>
              <w:rPr>
                <w:sz w:val="20"/>
                <w:szCs w:val="20"/>
              </w:rPr>
              <w:t>Local Area updates, chart updates</w:t>
            </w:r>
          </w:p>
        </w:tc>
      </w:tr>
      <w:tr w:rsidR="00135794" w14:paraId="0B2E2F03" w14:textId="77777777" w:rsidTr="00332D19">
        <w:tc>
          <w:tcPr>
            <w:tcW w:w="3794" w:type="dxa"/>
          </w:tcPr>
          <w:p w14:paraId="524855D5" w14:textId="0A2B2EC2" w:rsidR="00135794" w:rsidRPr="0068031B" w:rsidRDefault="00135794" w:rsidP="00332D19">
            <w:pPr>
              <w:pStyle w:val="BodyText"/>
              <w:rPr>
                <w:sz w:val="20"/>
                <w:szCs w:val="20"/>
              </w:rPr>
            </w:pPr>
            <w:r>
              <w:rPr>
                <w:sz w:val="20"/>
                <w:szCs w:val="20"/>
              </w:rPr>
              <w:t>MS</w:t>
            </w:r>
            <w:r w:rsidR="000A6DE1">
              <w:rPr>
                <w:sz w:val="20"/>
                <w:szCs w:val="20"/>
              </w:rPr>
              <w:t xml:space="preserve"> </w:t>
            </w:r>
            <w:r>
              <w:rPr>
                <w:sz w:val="20"/>
                <w:szCs w:val="20"/>
              </w:rPr>
              <w:t>12 Nautical Publication Service</w:t>
            </w:r>
          </w:p>
        </w:tc>
        <w:tc>
          <w:tcPr>
            <w:tcW w:w="6627" w:type="dxa"/>
          </w:tcPr>
          <w:p w14:paraId="3C119FD9" w14:textId="77777777" w:rsidR="00135794" w:rsidRPr="00B815D3" w:rsidRDefault="00135794" w:rsidP="00332D19">
            <w:pPr>
              <w:pStyle w:val="BodyText"/>
              <w:rPr>
                <w:sz w:val="20"/>
                <w:szCs w:val="20"/>
              </w:rPr>
            </w:pPr>
            <w:r>
              <w:rPr>
                <w:sz w:val="20"/>
                <w:szCs w:val="20"/>
              </w:rPr>
              <w:t>Updates to publication</w:t>
            </w:r>
          </w:p>
        </w:tc>
      </w:tr>
      <w:tr w:rsidR="00135794" w14:paraId="3436080E" w14:textId="77777777" w:rsidTr="00332D19">
        <w:tc>
          <w:tcPr>
            <w:tcW w:w="3794" w:type="dxa"/>
          </w:tcPr>
          <w:p w14:paraId="05CE3E24" w14:textId="35AD8B8A" w:rsidR="00135794" w:rsidRPr="0068031B" w:rsidRDefault="00135794" w:rsidP="00332D19">
            <w:pPr>
              <w:pStyle w:val="BodyText"/>
              <w:rPr>
                <w:sz w:val="20"/>
                <w:szCs w:val="20"/>
              </w:rPr>
            </w:pPr>
            <w:r>
              <w:rPr>
                <w:sz w:val="20"/>
                <w:szCs w:val="20"/>
              </w:rPr>
              <w:t>MS 13 Ice Navigation Service</w:t>
            </w:r>
          </w:p>
        </w:tc>
        <w:tc>
          <w:tcPr>
            <w:tcW w:w="6627" w:type="dxa"/>
          </w:tcPr>
          <w:p w14:paraId="54329975" w14:textId="77777777" w:rsidR="00135794" w:rsidRPr="00B815D3" w:rsidRDefault="00135794" w:rsidP="00332D19">
            <w:pPr>
              <w:pStyle w:val="BodyText"/>
              <w:rPr>
                <w:sz w:val="20"/>
                <w:szCs w:val="20"/>
              </w:rPr>
            </w:pPr>
            <w:r>
              <w:rPr>
                <w:sz w:val="20"/>
                <w:szCs w:val="20"/>
              </w:rPr>
              <w:t>Ice routes, ice conditions, ice breaking assistance</w:t>
            </w:r>
          </w:p>
        </w:tc>
      </w:tr>
      <w:tr w:rsidR="00135794" w14:paraId="6179AD89" w14:textId="77777777" w:rsidTr="00332D19">
        <w:tc>
          <w:tcPr>
            <w:tcW w:w="3794" w:type="dxa"/>
          </w:tcPr>
          <w:p w14:paraId="17DFBFCE" w14:textId="5DCEF669" w:rsidR="00135794" w:rsidRPr="0068031B" w:rsidRDefault="00135794" w:rsidP="00332D19">
            <w:pPr>
              <w:pStyle w:val="BodyText"/>
              <w:rPr>
                <w:sz w:val="20"/>
                <w:szCs w:val="20"/>
              </w:rPr>
            </w:pPr>
            <w:r>
              <w:rPr>
                <w:sz w:val="20"/>
                <w:szCs w:val="20"/>
              </w:rPr>
              <w:t>MS 14 Meteorological Service</w:t>
            </w:r>
          </w:p>
        </w:tc>
        <w:tc>
          <w:tcPr>
            <w:tcW w:w="6627" w:type="dxa"/>
          </w:tcPr>
          <w:p w14:paraId="7DCDF695" w14:textId="67D00CB5" w:rsidR="00135794" w:rsidRPr="00B815D3" w:rsidRDefault="00340046">
            <w:pPr>
              <w:pStyle w:val="BodyText"/>
              <w:rPr>
                <w:sz w:val="20"/>
                <w:szCs w:val="20"/>
              </w:rPr>
            </w:pPr>
            <w:r>
              <w:rPr>
                <w:sz w:val="20"/>
                <w:szCs w:val="20"/>
              </w:rPr>
              <w:t>W</w:t>
            </w:r>
            <w:r w:rsidR="00135794">
              <w:rPr>
                <w:sz w:val="20"/>
                <w:szCs w:val="20"/>
              </w:rPr>
              <w:t>eather</w:t>
            </w:r>
            <w:r>
              <w:rPr>
                <w:sz w:val="20"/>
                <w:szCs w:val="20"/>
              </w:rPr>
              <w:t xml:space="preserve"> information</w:t>
            </w:r>
          </w:p>
        </w:tc>
      </w:tr>
      <w:tr w:rsidR="00135794" w14:paraId="64217C2C" w14:textId="77777777" w:rsidTr="00332D19">
        <w:tc>
          <w:tcPr>
            <w:tcW w:w="3794" w:type="dxa"/>
          </w:tcPr>
          <w:p w14:paraId="140340E8" w14:textId="3384718B" w:rsidR="00135794" w:rsidRPr="0068031B" w:rsidRDefault="00135794" w:rsidP="00332D19">
            <w:pPr>
              <w:pStyle w:val="BodyText"/>
              <w:rPr>
                <w:sz w:val="20"/>
                <w:szCs w:val="20"/>
              </w:rPr>
            </w:pPr>
            <w:r>
              <w:rPr>
                <w:sz w:val="20"/>
                <w:szCs w:val="20"/>
              </w:rPr>
              <w:t xml:space="preserve">MS 15 Real Time Hydro and </w:t>
            </w:r>
            <w:proofErr w:type="spellStart"/>
            <w:r>
              <w:rPr>
                <w:sz w:val="20"/>
                <w:szCs w:val="20"/>
              </w:rPr>
              <w:t>Inf</w:t>
            </w:r>
            <w:proofErr w:type="spellEnd"/>
            <w:r>
              <w:rPr>
                <w:sz w:val="20"/>
                <w:szCs w:val="20"/>
              </w:rPr>
              <w:t xml:space="preserve"> Service</w:t>
            </w:r>
          </w:p>
        </w:tc>
        <w:tc>
          <w:tcPr>
            <w:tcW w:w="6627" w:type="dxa"/>
          </w:tcPr>
          <w:p w14:paraId="5BDDB97B" w14:textId="77777777" w:rsidR="00135794" w:rsidRPr="00B815D3" w:rsidRDefault="00135794" w:rsidP="00332D19">
            <w:pPr>
              <w:pStyle w:val="BodyText"/>
              <w:rPr>
                <w:sz w:val="20"/>
                <w:szCs w:val="20"/>
              </w:rPr>
            </w:pPr>
            <w:r>
              <w:rPr>
                <w:sz w:val="20"/>
                <w:szCs w:val="20"/>
              </w:rPr>
              <w:t>Horizontal and vertical Tidal information in VTS area, available water column</w:t>
            </w:r>
          </w:p>
        </w:tc>
      </w:tr>
      <w:tr w:rsidR="00135794" w14:paraId="76F9BBA4" w14:textId="77777777" w:rsidTr="00332D19">
        <w:tc>
          <w:tcPr>
            <w:tcW w:w="3794" w:type="dxa"/>
          </w:tcPr>
          <w:p w14:paraId="73A591AD" w14:textId="7B04A9A6" w:rsidR="00135794" w:rsidRPr="0068031B" w:rsidRDefault="00135794" w:rsidP="00332D19">
            <w:pPr>
              <w:pStyle w:val="BodyText"/>
              <w:rPr>
                <w:sz w:val="20"/>
                <w:szCs w:val="20"/>
              </w:rPr>
            </w:pPr>
            <w:r>
              <w:rPr>
                <w:sz w:val="20"/>
                <w:szCs w:val="20"/>
              </w:rPr>
              <w:t>MS 16 Search and Rescue service</w:t>
            </w:r>
          </w:p>
        </w:tc>
        <w:tc>
          <w:tcPr>
            <w:tcW w:w="6627" w:type="dxa"/>
          </w:tcPr>
          <w:p w14:paraId="31D2970E" w14:textId="77777777" w:rsidR="00135794" w:rsidRPr="00B815D3" w:rsidRDefault="00135794" w:rsidP="00332D19">
            <w:pPr>
              <w:pStyle w:val="BodyText"/>
              <w:rPr>
                <w:sz w:val="20"/>
                <w:szCs w:val="20"/>
              </w:rPr>
            </w:pPr>
            <w:r>
              <w:rPr>
                <w:sz w:val="20"/>
                <w:szCs w:val="20"/>
              </w:rPr>
              <w:t xml:space="preserve">Search pattern and vessel  of opportunity  </w:t>
            </w:r>
          </w:p>
        </w:tc>
      </w:tr>
    </w:tbl>
    <w:p w14:paraId="65A06E53" w14:textId="77777777" w:rsidR="00135794" w:rsidRDefault="00135794" w:rsidP="00135794">
      <w:pPr>
        <w:spacing w:after="200" w:line="276" w:lineRule="auto"/>
      </w:pPr>
    </w:p>
    <w:p w14:paraId="692030F6" w14:textId="5A27E90F" w:rsidR="008F1A05" w:rsidRDefault="008F1A05" w:rsidP="00416826">
      <w:pPr>
        <w:widowControl/>
        <w:autoSpaceDE/>
        <w:autoSpaceDN/>
        <w:adjustRightInd/>
        <w:rPr>
          <w:rFonts w:ascii="Arial" w:hAnsi="Arial" w:cs="Arial"/>
          <w:b/>
          <w:szCs w:val="22"/>
        </w:rPr>
      </w:pPr>
      <w:bookmarkStart w:id="40" w:name="_Toc514930458"/>
      <w:bookmarkStart w:id="41" w:name="_Toc514930459"/>
      <w:bookmarkStart w:id="42" w:name="_Toc514930460"/>
      <w:bookmarkStart w:id="43" w:name="_Toc514930461"/>
      <w:bookmarkStart w:id="44" w:name="_Toc493687488"/>
      <w:bookmarkStart w:id="45" w:name="_Toc514930462"/>
      <w:bookmarkStart w:id="46" w:name="_Toc514930463"/>
      <w:bookmarkStart w:id="47" w:name="_Toc514930464"/>
      <w:bookmarkStart w:id="48" w:name="_Toc514930467"/>
      <w:bookmarkStart w:id="49" w:name="_Toc514930468"/>
      <w:bookmarkStart w:id="50" w:name="_Toc514930469"/>
      <w:bookmarkStart w:id="51" w:name="_Toc514930470"/>
      <w:bookmarkStart w:id="52" w:name="_Toc493687496"/>
      <w:bookmarkStart w:id="53" w:name="_Toc514930471"/>
      <w:bookmarkStart w:id="54" w:name="_Toc514930472"/>
      <w:bookmarkStart w:id="55" w:name="_Toc514930473"/>
      <w:bookmarkStart w:id="56" w:name="_GoBack"/>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commentRangeStart w:id="57"/>
      <w:commentRangeStart w:id="58"/>
      <w:commentRangeStart w:id="59"/>
      <w:commentRangeEnd w:id="57"/>
      <w:commentRangeEnd w:id="58"/>
      <w:commentRangeEnd w:id="59"/>
    </w:p>
    <w:sectPr w:rsidR="008F1A05" w:rsidSect="002C2E5F">
      <w:headerReference w:type="even" r:id="rId16"/>
      <w:headerReference w:type="default" r:id="rId17"/>
      <w:headerReference w:type="first" r:id="rId18"/>
      <w:pgSz w:w="12240" w:h="15840" w:code="1"/>
      <w:pgMar w:top="1134" w:right="1418" w:bottom="1418" w:left="1418" w:header="851" w:footer="851"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68ABBA" w15:done="0"/>
  <w15:commentEx w15:paraId="3490E4D9" w15:done="0"/>
  <w15:commentEx w15:paraId="35A8306D" w15:done="0"/>
  <w15:commentEx w15:paraId="1056860A" w15:done="0"/>
  <w15:commentEx w15:paraId="3ADF32E1" w15:done="0"/>
  <w15:commentEx w15:paraId="1FAFA40D" w15:done="0"/>
  <w15:commentEx w15:paraId="05F73C67" w15:done="0"/>
  <w15:commentEx w15:paraId="78D4E932" w15:done="0"/>
  <w15:commentEx w15:paraId="1B0322B2" w15:done="0"/>
  <w15:commentEx w15:paraId="6256C022" w15:done="0"/>
  <w15:commentEx w15:paraId="3515BE68" w15:done="0"/>
  <w15:commentEx w15:paraId="1E365E65" w15:done="0"/>
  <w15:commentEx w15:paraId="26D00E87" w15:done="0"/>
  <w15:commentEx w15:paraId="16CA0F9C" w15:done="0"/>
  <w15:commentEx w15:paraId="60C5A0D9" w15:done="0"/>
  <w15:commentEx w15:paraId="79649834" w15:done="0"/>
  <w15:commentEx w15:paraId="233004E5" w15:done="0"/>
  <w15:commentEx w15:paraId="04387E5E" w15:done="0"/>
  <w15:commentEx w15:paraId="06547FF8" w15:done="0"/>
  <w15:commentEx w15:paraId="72BDF9D3" w15:done="0"/>
  <w15:commentEx w15:paraId="7D25FE59" w15:done="0"/>
  <w15:commentEx w15:paraId="359B8F59" w15:done="0"/>
  <w15:commentEx w15:paraId="2BD71C47" w15:done="0"/>
  <w15:commentEx w15:paraId="7664AC8D" w15:done="0"/>
  <w15:commentEx w15:paraId="0F3C987C" w15:done="0"/>
  <w15:commentEx w15:paraId="22B278E2" w15:done="0"/>
  <w15:commentEx w15:paraId="33D4338B" w15:done="0"/>
  <w15:commentEx w15:paraId="6ECA333C" w15:done="0"/>
  <w15:commentEx w15:paraId="5E1C7989" w15:done="0"/>
  <w15:commentEx w15:paraId="1B5A7059" w15:done="0"/>
  <w15:commentEx w15:paraId="7794B95B" w15:done="0"/>
  <w15:commentEx w15:paraId="1F97CCA6" w15:done="0"/>
  <w15:commentEx w15:paraId="1D92C80F" w15:done="0"/>
  <w15:commentEx w15:paraId="2311B36E" w15:done="0"/>
  <w15:commentEx w15:paraId="791D3D7A" w15:done="0"/>
  <w15:commentEx w15:paraId="71CC6C3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C79574" w16cid:durableId="1F562E0D"/>
  <w16cid:commentId w16cid:paraId="47BD31D2" w16cid:durableId="1F562E0E"/>
  <w16cid:commentId w16cid:paraId="691236CE" w16cid:durableId="1F562E0F"/>
  <w16cid:commentId w16cid:paraId="36710F42" w16cid:durableId="1F562E10"/>
  <w16cid:commentId w16cid:paraId="2A631971" w16cid:durableId="1F562E11"/>
  <w16cid:commentId w16cid:paraId="757617AE" w16cid:durableId="1F562E12"/>
  <w16cid:commentId w16cid:paraId="4E776C77" w16cid:durableId="1F562E13"/>
  <w16cid:commentId w16cid:paraId="5688ED9E" w16cid:durableId="1F562E14"/>
  <w16cid:commentId w16cid:paraId="2C057F2A" w16cid:durableId="1F562E15"/>
  <w16cid:commentId w16cid:paraId="69EC2AA6" w16cid:durableId="1F562E16"/>
  <w16cid:commentId w16cid:paraId="242D0B95" w16cid:durableId="1F562E17"/>
  <w16cid:commentId w16cid:paraId="6F220E78" w16cid:durableId="1F562E18"/>
  <w16cid:commentId w16cid:paraId="01A960EC" w16cid:durableId="1F5C4F45"/>
  <w16cid:commentId w16cid:paraId="59F7ECB7" w16cid:durableId="1F5C4F46"/>
  <w16cid:commentId w16cid:paraId="335F084C" w16cid:durableId="1F5C4F47"/>
  <w16cid:commentId w16cid:paraId="5FCE21B3" w16cid:durableId="1F5C4F48"/>
  <w16cid:commentId w16cid:paraId="01EFC4EB" w16cid:durableId="1F5C4F49"/>
  <w16cid:commentId w16cid:paraId="66622CA2" w16cid:durableId="1F5C4F4A"/>
  <w16cid:commentId w16cid:paraId="5F5724B5" w16cid:durableId="1F5C4F4B"/>
  <w16cid:commentId w16cid:paraId="79587B71" w16cid:durableId="1F5C4F4D"/>
  <w16cid:commentId w16cid:paraId="52849530" w16cid:durableId="1F5C4F4E"/>
  <w16cid:commentId w16cid:paraId="435C2515" w16cid:durableId="1F5C4F4F"/>
  <w16cid:commentId w16cid:paraId="41077DE1" w16cid:durableId="1F5C4F50"/>
  <w16cid:commentId w16cid:paraId="5775061D" w16cid:durableId="1F5C4F51"/>
  <w16cid:commentId w16cid:paraId="3F787D86" w16cid:durableId="1F5C4F52"/>
  <w16cid:commentId w16cid:paraId="0C74423E" w16cid:durableId="1F5C4F53"/>
  <w16cid:commentId w16cid:paraId="631DFFB7" w16cid:durableId="1F5C4F54"/>
  <w16cid:commentId w16cid:paraId="2EC8DF9D" w16cid:durableId="1F5C4F55"/>
  <w16cid:commentId w16cid:paraId="6B37587C" w16cid:durableId="1F5C4F56"/>
  <w16cid:commentId w16cid:paraId="454A6DB4" w16cid:durableId="1F5C4F57"/>
  <w16cid:commentId w16cid:paraId="535F7884" w16cid:durableId="1F5C4F58"/>
  <w16cid:commentId w16cid:paraId="109F4FE6" w16cid:durableId="1F5C4F59"/>
  <w16cid:commentId w16cid:paraId="4AC8EC44" w16cid:durableId="1F5C4F5A"/>
  <w16cid:commentId w16cid:paraId="191CD202" w16cid:durableId="1F5C4F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75072E" w14:textId="77777777" w:rsidR="007F0484" w:rsidRDefault="007F0484">
      <w:r>
        <w:separator/>
      </w:r>
    </w:p>
  </w:endnote>
  <w:endnote w:type="continuationSeparator" w:id="0">
    <w:p w14:paraId="06681342" w14:textId="77777777" w:rsidR="007F0484" w:rsidRDefault="007F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01"/>
    <w:family w:val="roman"/>
    <w:pitch w:val="variable"/>
  </w:font>
  <w:font w:name="SymbolMT">
    <w:altName w:val="Microsoft JhengHei"/>
    <w:charset w:val="01"/>
    <w:family w:val="roman"/>
    <w:pitch w:val="variable"/>
  </w:font>
  <w:font w:name="Calibri-BoldItalic">
    <w:altName w:val="Calibri"/>
    <w:charset w:val="01"/>
    <w:family w:val="roman"/>
    <w:pitch w:val="variable"/>
  </w:font>
  <w:font w:name="Calibri-Bold">
    <w:panose1 w:val="00000000000000000000"/>
    <w:charset w:val="00"/>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9AF52" w14:textId="4824CD0D" w:rsidR="007F5F22" w:rsidRPr="00AD47EA" w:rsidRDefault="007F5F22" w:rsidP="00C321CD">
    <w:pPr>
      <w:pStyle w:val="Footer"/>
      <w:pBdr>
        <w:top w:val="single" w:sz="4" w:space="1" w:color="auto"/>
      </w:pBdr>
      <w:rPr>
        <w:rFonts w:ascii="Arial" w:hAnsi="Arial" w:cs="Arial"/>
        <w:sz w:val="18"/>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BA039" w14:textId="46DB3514" w:rsidR="007F5F22" w:rsidRPr="0065434A" w:rsidRDefault="007F5F22" w:rsidP="00C321CD">
    <w:pPr>
      <w:pStyle w:val="Footer"/>
      <w:pBdr>
        <w:top w:val="single" w:sz="4" w:space="1" w:color="auto"/>
      </w:pBdr>
      <w:rPr>
        <w:rFonts w:ascii="Arial" w:hAnsi="Arial" w:cs="Arial"/>
        <w:sz w:val="18"/>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5E8328" w14:textId="77777777" w:rsidR="007F0484" w:rsidRDefault="007F0484">
      <w:r>
        <w:separator/>
      </w:r>
    </w:p>
  </w:footnote>
  <w:footnote w:type="continuationSeparator" w:id="0">
    <w:p w14:paraId="0F4DBA77" w14:textId="77777777" w:rsidR="007F0484" w:rsidRDefault="007F04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1531B" w14:textId="2D88D8DB" w:rsidR="007F5F22" w:rsidRPr="0065434A" w:rsidRDefault="007F5F22" w:rsidP="00A4219C">
    <w:pPr>
      <w:pStyle w:val="Header"/>
      <w:framePr w:wrap="around" w:vAnchor="text" w:hAnchor="page" w:x="5911" w:y="20"/>
      <w:rPr>
        <w:rStyle w:val="PageNumber"/>
        <w:rFonts w:ascii="Arial" w:hAnsi="Arial" w:cs="Arial"/>
        <w:szCs w:val="22"/>
      </w:rPr>
    </w:pPr>
    <w:r w:rsidRPr="0065434A">
      <w:rPr>
        <w:rStyle w:val="PageNumber"/>
        <w:rFonts w:ascii="Arial" w:hAnsi="Arial" w:cs="Arial"/>
      </w:rPr>
      <w:fldChar w:fldCharType="begin"/>
    </w:r>
    <w:r w:rsidRPr="0065434A">
      <w:rPr>
        <w:rStyle w:val="PageNumber"/>
        <w:rFonts w:ascii="Arial" w:hAnsi="Arial" w:cs="Arial"/>
        <w:szCs w:val="22"/>
      </w:rPr>
      <w:instrText>PAGE</w:instrText>
    </w:r>
    <w:r w:rsidRPr="0065434A">
      <w:rPr>
        <w:rStyle w:val="PageNumber"/>
        <w:rFonts w:ascii="Arial" w:hAnsi="Arial" w:cs="Arial"/>
      </w:rPr>
      <w:instrText xml:space="preserve">  </w:instrText>
    </w:r>
    <w:r w:rsidRPr="0065434A">
      <w:rPr>
        <w:rStyle w:val="PageNumber"/>
        <w:rFonts w:ascii="Arial" w:hAnsi="Arial" w:cs="Arial"/>
      </w:rPr>
      <w:fldChar w:fldCharType="separate"/>
    </w:r>
    <w:r w:rsidR="00416826">
      <w:rPr>
        <w:rStyle w:val="PageNumber"/>
        <w:rFonts w:ascii="Arial" w:hAnsi="Arial" w:cs="Arial"/>
        <w:noProof/>
        <w:szCs w:val="22"/>
      </w:rPr>
      <w:t>- 2 -</w:t>
    </w:r>
    <w:r w:rsidRPr="0065434A">
      <w:rPr>
        <w:rStyle w:val="PageNumber"/>
        <w:rFonts w:ascii="Arial" w:hAnsi="Arial" w:cs="Arial"/>
      </w:rPr>
      <w:fldChar w:fldCharType="end"/>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488"/>
    </w:tblGrid>
    <w:tr w:rsidR="007F5F22" w:rsidRPr="00B36933" w14:paraId="48B8F1EE" w14:textId="77777777" w:rsidTr="00794B28">
      <w:tc>
        <w:tcPr>
          <w:tcW w:w="0" w:type="auto"/>
          <w:shd w:val="clear" w:color="auto" w:fill="auto"/>
        </w:tcPr>
        <w:p w14:paraId="701DF7D1" w14:textId="77777777" w:rsidR="007F5F22" w:rsidRPr="00B36933" w:rsidRDefault="007F5F22" w:rsidP="00B36933">
          <w:pPr>
            <w:pStyle w:val="Header"/>
            <w:tabs>
              <w:tab w:val="left" w:pos="720"/>
              <w:tab w:val="left" w:pos="1440"/>
              <w:tab w:val="left" w:pos="1800"/>
              <w:tab w:val="left" w:pos="2160"/>
              <w:tab w:val="left" w:pos="2520"/>
              <w:tab w:val="left" w:pos="2880"/>
            </w:tabs>
            <w:rPr>
              <w:rFonts w:ascii="Arial" w:eastAsia="SimSun" w:hAnsi="Arial" w:cs="Arial"/>
              <w:szCs w:val="22"/>
              <w:highlight w:val="yellow"/>
              <w:lang w:eastAsia="zh-CN"/>
            </w:rPr>
          </w:pPr>
          <w:r w:rsidRPr="00B36933">
            <w:rPr>
              <w:rFonts w:ascii="Arial" w:eastAsia="SimSun" w:hAnsi="Arial" w:cs="Arial"/>
              <w:szCs w:val="22"/>
              <w:highlight w:val="yellow"/>
              <w:lang w:eastAsia="zh-CN"/>
            </w:rPr>
            <w:t xml:space="preserve">HGDM </w:t>
          </w:r>
          <w:bookmarkStart w:id="12" w:name="related_to_header_even"/>
          <w:bookmarkStart w:id="13" w:name="addendum_corrigendum_header_even"/>
          <w:bookmarkEnd w:id="12"/>
          <w:bookmarkEnd w:id="13"/>
          <w:r w:rsidRPr="00B36933">
            <w:rPr>
              <w:rFonts w:ascii="Arial" w:eastAsia="SimSun" w:hAnsi="Arial" w:cs="Arial"/>
              <w:szCs w:val="22"/>
              <w:highlight w:val="yellow"/>
              <w:lang w:eastAsia="zh-CN"/>
            </w:rPr>
            <w:t>2/X/X</w:t>
          </w:r>
        </w:p>
      </w:tc>
    </w:tr>
  </w:tbl>
  <w:p w14:paraId="7A260B9A" w14:textId="77777777" w:rsidR="007F5F22" w:rsidRDefault="007F5F22" w:rsidP="00D02F31">
    <w:pPr>
      <w:pStyle w:val="Header"/>
      <w:tabs>
        <w:tab w:val="left" w:pos="720"/>
        <w:tab w:val="left" w:pos="1440"/>
        <w:tab w:val="left" w:pos="1800"/>
        <w:tab w:val="left" w:pos="2160"/>
        <w:tab w:val="left" w:pos="2520"/>
        <w:tab w:val="left" w:pos="2880"/>
      </w:tabs>
      <w:rPr>
        <w:rFonts w:ascii="Arial" w:hAnsi="Arial" w:cs="Arial"/>
      </w:rPr>
    </w:pPr>
  </w:p>
  <w:p w14:paraId="2098127A" w14:textId="77777777" w:rsidR="007F5F22" w:rsidRPr="00114774" w:rsidRDefault="007F5F22" w:rsidP="00D02F31">
    <w:pPr>
      <w:pStyle w:val="Header"/>
      <w:tabs>
        <w:tab w:val="left" w:pos="720"/>
        <w:tab w:val="left" w:pos="1440"/>
        <w:tab w:val="left" w:pos="1800"/>
        <w:tab w:val="left" w:pos="2160"/>
        <w:tab w:val="left" w:pos="2520"/>
        <w:tab w:val="left" w:pos="2880"/>
      </w:tabs>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4AA6F" w14:textId="77777777" w:rsidR="007F5F22" w:rsidRPr="0065434A" w:rsidRDefault="007F5F22" w:rsidP="00DA52CB">
    <w:pPr>
      <w:pStyle w:val="Header"/>
      <w:framePr w:wrap="around" w:vAnchor="text" w:hAnchor="margin" w:xAlign="center" w:y="1"/>
      <w:rPr>
        <w:rStyle w:val="PageNumber"/>
        <w:rFonts w:ascii="Arial" w:hAnsi="Arial" w:cs="Arial"/>
        <w:szCs w:val="22"/>
      </w:rPr>
    </w:pPr>
    <w:r w:rsidRPr="0065434A">
      <w:rPr>
        <w:rStyle w:val="PageNumber"/>
        <w:rFonts w:ascii="Arial" w:hAnsi="Arial" w:cs="Arial"/>
      </w:rPr>
      <w:fldChar w:fldCharType="begin"/>
    </w:r>
    <w:r w:rsidRPr="0065434A">
      <w:rPr>
        <w:rStyle w:val="PageNumber"/>
        <w:rFonts w:ascii="Arial" w:hAnsi="Arial" w:cs="Arial"/>
        <w:szCs w:val="22"/>
      </w:rPr>
      <w:instrText>PAGE</w:instrText>
    </w:r>
    <w:r w:rsidRPr="0065434A">
      <w:rPr>
        <w:rStyle w:val="PageNumber"/>
        <w:rFonts w:ascii="Arial" w:hAnsi="Arial" w:cs="Arial"/>
      </w:rPr>
      <w:instrText xml:space="preserve">  </w:instrText>
    </w:r>
    <w:r w:rsidRPr="0065434A">
      <w:rPr>
        <w:rStyle w:val="PageNumber"/>
        <w:rFonts w:ascii="Arial" w:hAnsi="Arial" w:cs="Arial"/>
      </w:rPr>
      <w:fldChar w:fldCharType="separate"/>
    </w:r>
    <w:r>
      <w:rPr>
        <w:rStyle w:val="PageNumber"/>
        <w:rFonts w:ascii="Arial" w:hAnsi="Arial" w:cs="Arial"/>
        <w:noProof/>
        <w:szCs w:val="22"/>
      </w:rPr>
      <w:t>- 3 -</w:t>
    </w:r>
    <w:r w:rsidRPr="0065434A">
      <w:rPr>
        <w:rStyle w:val="PageNumber"/>
        <w:rFonts w:ascii="Arial" w:hAnsi="Arial" w:cs="Arial"/>
      </w:rPr>
      <w:fldChar w:fldCharType="end"/>
    </w:r>
  </w:p>
  <w:tbl>
    <w:tblPr>
      <w:tblW w:w="0" w:type="auto"/>
      <w:jc w:val="righ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561"/>
    </w:tblGrid>
    <w:tr w:rsidR="007F5F22" w:rsidRPr="0065434A" w14:paraId="3EE148CE" w14:textId="77777777" w:rsidTr="00794B28">
      <w:trPr>
        <w:jc w:val="right"/>
      </w:trPr>
      <w:tc>
        <w:tcPr>
          <w:tcW w:w="0" w:type="auto"/>
          <w:shd w:val="clear" w:color="auto" w:fill="auto"/>
        </w:tcPr>
        <w:p w14:paraId="174B4D4D" w14:textId="77777777" w:rsidR="007F5F22" w:rsidRPr="0065434A" w:rsidRDefault="007F5F22" w:rsidP="00343EBF">
          <w:pPr>
            <w:spacing w:after="240"/>
            <w:rPr>
              <w:rFonts w:ascii="Arial" w:hAnsi="Arial" w:cs="Arial"/>
            </w:rPr>
          </w:pPr>
          <w:r>
            <w:rPr>
              <w:rFonts w:ascii="Arial" w:eastAsia="SimSun" w:hAnsi="Arial" w:cs="Arial"/>
              <w:szCs w:val="22"/>
              <w:lang w:eastAsia="zh-CN"/>
            </w:rPr>
            <w:t xml:space="preserve">HGDM </w:t>
          </w:r>
          <w:r w:rsidRPr="00B36933">
            <w:rPr>
              <w:rFonts w:ascii="Arial" w:eastAsia="SimSun" w:hAnsi="Arial" w:cs="Arial"/>
              <w:szCs w:val="22"/>
              <w:highlight w:val="yellow"/>
              <w:lang w:eastAsia="zh-CN"/>
            </w:rPr>
            <w:t>2/X/xx</w:t>
          </w:r>
          <w:bookmarkStart w:id="14" w:name="related_to_header_odd"/>
          <w:bookmarkStart w:id="15" w:name="addendum_corrigendum_header_odd"/>
          <w:bookmarkEnd w:id="14"/>
          <w:bookmarkEnd w:id="15"/>
        </w:p>
      </w:tc>
    </w:tr>
  </w:tbl>
  <w:p w14:paraId="63B2EBC3" w14:textId="77777777" w:rsidR="007F5F22" w:rsidRPr="0065434A" w:rsidRDefault="007F5F22" w:rsidP="0065434A">
    <w:pPr>
      <w:pStyle w:val="Header"/>
      <w:tabs>
        <w:tab w:val="center" w:pos="720"/>
        <w:tab w:val="center" w:pos="1440"/>
        <w:tab w:val="center" w:pos="1800"/>
        <w:tab w:val="center" w:pos="2160"/>
        <w:tab w:val="center" w:pos="2520"/>
        <w:tab w:val="center" w:pos="2880"/>
      </w:tabs>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7B6F6" w14:textId="500A3001" w:rsidR="007F5F22" w:rsidRDefault="007F5F22">
    <w:pPr>
      <w:pStyle w:val="Header"/>
    </w:pPr>
    <w:r>
      <w:tab/>
    </w:r>
    <w:r>
      <w:tab/>
      <w:t>VTS45-</w:t>
    </w:r>
    <w:r w:rsidR="00A45E30">
      <w:t>12.1.9</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C4560" w14:textId="77777777" w:rsidR="007F5F22" w:rsidRDefault="007F5F2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868D1" w14:textId="77777777" w:rsidR="007F5F22" w:rsidRPr="00825A23" w:rsidRDefault="007F5F22" w:rsidP="004C5ED9">
    <w:pPr>
      <w:pStyle w:val="Header"/>
      <w:tabs>
        <w:tab w:val="center" w:pos="720"/>
        <w:tab w:val="center" w:pos="1440"/>
        <w:tab w:val="center" w:pos="1800"/>
        <w:tab w:val="center" w:pos="2160"/>
        <w:tab w:val="center" w:pos="2520"/>
        <w:tab w:val="center" w:pos="2880"/>
      </w:tabs>
      <w:jc w:val="right"/>
      <w:rPr>
        <w:rFonts w:ascii="Arial" w:hAnsi="Arial" w:cs="Arial"/>
        <w:lang w:val="fr-FR"/>
      </w:rPr>
    </w:pPr>
    <w:r w:rsidRPr="00825A23">
      <w:rPr>
        <w:rFonts w:ascii="Arial" w:hAnsi="Arial" w:cs="Arial"/>
        <w:highlight w:val="yellow"/>
        <w:lang w:val="fr-FR"/>
      </w:rPr>
      <w:t>HGDM 2/X/X</w:t>
    </w:r>
  </w:p>
  <w:p w14:paraId="3489D6B2" w14:textId="2B430867" w:rsidR="007F5F22" w:rsidRPr="00825A23" w:rsidRDefault="007F5F22" w:rsidP="004C5ED9">
    <w:pPr>
      <w:pStyle w:val="Header"/>
      <w:tabs>
        <w:tab w:val="center" w:pos="720"/>
        <w:tab w:val="center" w:pos="1440"/>
        <w:tab w:val="center" w:pos="1800"/>
        <w:tab w:val="center" w:pos="2160"/>
        <w:tab w:val="center" w:pos="2520"/>
        <w:tab w:val="center" w:pos="2880"/>
      </w:tabs>
      <w:jc w:val="right"/>
      <w:rPr>
        <w:rFonts w:ascii="Arial" w:hAnsi="Arial" w:cs="Arial"/>
        <w:lang w:val="fr-FR"/>
      </w:rPr>
    </w:pPr>
    <w:proofErr w:type="spellStart"/>
    <w:r w:rsidRPr="00825A23">
      <w:rPr>
        <w:rFonts w:ascii="Arial" w:hAnsi="Arial" w:cs="Arial"/>
        <w:lang w:val="fr-FR"/>
      </w:rPr>
      <w:t>Annex</w:t>
    </w:r>
    <w:proofErr w:type="spellEnd"/>
    <w:r w:rsidRPr="00825A23">
      <w:rPr>
        <w:rFonts w:ascii="Arial" w:hAnsi="Arial" w:cs="Arial"/>
        <w:lang w:val="fr-FR"/>
      </w:rPr>
      <w:t xml:space="preserve"> 1, page </w:t>
    </w:r>
    <w:r w:rsidRPr="004C5ED9">
      <w:rPr>
        <w:rFonts w:ascii="Arial" w:hAnsi="Arial" w:cs="Arial"/>
      </w:rPr>
      <w:fldChar w:fldCharType="begin"/>
    </w:r>
    <w:r w:rsidRPr="00825A23">
      <w:rPr>
        <w:rFonts w:ascii="Arial" w:hAnsi="Arial" w:cs="Arial"/>
        <w:lang w:val="fr-FR"/>
      </w:rPr>
      <w:instrText>PAGE   \* MERGEFORMAT</w:instrText>
    </w:r>
    <w:r w:rsidRPr="004C5ED9">
      <w:rPr>
        <w:rFonts w:ascii="Arial" w:hAnsi="Arial" w:cs="Arial"/>
      </w:rPr>
      <w:fldChar w:fldCharType="separate"/>
    </w:r>
    <w:r w:rsidR="00416826">
      <w:rPr>
        <w:rFonts w:ascii="Arial" w:hAnsi="Arial" w:cs="Arial"/>
        <w:noProof/>
        <w:lang w:val="fr-FR"/>
      </w:rPr>
      <w:t>13</w:t>
    </w:r>
    <w:r w:rsidRPr="004C5ED9">
      <w:rPr>
        <w:rFonts w:ascii="Arial" w:hAnsi="Arial" w:cs="Arial"/>
      </w:rPr>
      <w:fldChar w:fldCharType="end"/>
    </w:r>
  </w:p>
  <w:p w14:paraId="26FE2A0E" w14:textId="77777777" w:rsidR="007F5F22" w:rsidRPr="00825A23" w:rsidRDefault="007F5F22">
    <w:pPr>
      <w:rPr>
        <w:rFonts w:ascii="Arial" w:hAnsi="Arial" w:cs="Arial"/>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28FC1" w14:textId="77777777" w:rsidR="007F5F22" w:rsidRDefault="007F5F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0462151"/>
    <w:multiLevelType w:val="multilevel"/>
    <w:tmpl w:val="C65E90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02564C58"/>
    <w:multiLevelType w:val="hybridMultilevel"/>
    <w:tmpl w:val="0ACA3F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39062E4"/>
    <w:multiLevelType w:val="multilevel"/>
    <w:tmpl w:val="0E588586"/>
    <w:lvl w:ilvl="0">
      <w:start w:val="1"/>
      <w:numFmt w:val="decimal"/>
      <w:pStyle w:val="1Heading"/>
      <w:lvlText w:val="%1."/>
      <w:lvlJc w:val="left"/>
      <w:pPr>
        <w:tabs>
          <w:tab w:val="num" w:pos="720"/>
        </w:tabs>
        <w:ind w:left="720" w:hanging="720"/>
      </w:pPr>
      <w:rPr>
        <w:rFonts w:ascii="Times New Roman" w:hAnsi="Times New Roman" w:cs="Times New Roman"/>
        <w:b w:val="0"/>
        <w:sz w:val="22"/>
      </w:rPr>
    </w:lvl>
    <w:lvl w:ilvl="1">
      <w:start w:val="1"/>
      <w:numFmt w:val="decimal"/>
      <w:pStyle w:val="2Para"/>
      <w:lvlText w:val="%1.%2"/>
      <w:lvlJc w:val="left"/>
      <w:pPr>
        <w:tabs>
          <w:tab w:val="num" w:pos="0"/>
        </w:tabs>
        <w:ind w:left="0" w:firstLine="0"/>
      </w:pPr>
      <w:rPr>
        <w:rFonts w:ascii="Times New Roman" w:hAnsi="Times New Roman" w:cs="Times New Roman"/>
        <w:b w:val="0"/>
        <w:sz w:val="22"/>
      </w:rPr>
    </w:lvl>
    <w:lvl w:ilvl="2">
      <w:start w:val="1"/>
      <w:numFmt w:val="decimal"/>
      <w:pStyle w:val="3Para"/>
      <w:lvlText w:val="%1.%2.%3"/>
      <w:lvlJc w:val="left"/>
      <w:pPr>
        <w:tabs>
          <w:tab w:val="num" w:pos="0"/>
        </w:tabs>
        <w:ind w:left="0" w:firstLine="0"/>
      </w:pPr>
      <w:rPr>
        <w:rFonts w:ascii="Times New Roman" w:hAnsi="Times New Roman" w:cs="Times New Roman"/>
        <w:b w:val="0"/>
        <w:sz w:val="22"/>
      </w:rPr>
    </w:lvl>
    <w:lvl w:ilvl="3">
      <w:start w:val="1"/>
      <w:numFmt w:val="decimal"/>
      <w:pStyle w:val="4Para"/>
      <w:lvlText w:val="%1.%2.%3.%4"/>
      <w:lvlJc w:val="left"/>
      <w:pPr>
        <w:tabs>
          <w:tab w:val="num" w:pos="0"/>
        </w:tabs>
        <w:ind w:left="0" w:firstLine="0"/>
      </w:pPr>
      <w:rPr>
        <w:rFonts w:ascii="Times New Roman" w:hAnsi="Times New Roman" w:cs="Times New Roman"/>
        <w:b w:val="0"/>
        <w:sz w:val="22"/>
      </w:rPr>
    </w:lvl>
    <w:lvl w:ilvl="4">
      <w:start w:val="1"/>
      <w:numFmt w:val="decimal"/>
      <w:pStyle w:val="5Para"/>
      <w:lvlText w:val="%1.%2.%3.%4.%5"/>
      <w:lvlJc w:val="left"/>
      <w:pPr>
        <w:tabs>
          <w:tab w:val="num" w:pos="0"/>
        </w:tabs>
        <w:ind w:left="0" w:firstLine="0"/>
      </w:pPr>
      <w:rPr>
        <w:rFonts w:ascii="Times New Roman" w:hAnsi="Times New Roman" w:cs="Times New Roman"/>
        <w:b w:val="0"/>
        <w:sz w:val="22"/>
      </w:rPr>
    </w:lvl>
    <w:lvl w:ilvl="5">
      <w:start w:val="1"/>
      <w:numFmt w:val="decimal"/>
      <w:pStyle w:val="6Para"/>
      <w:lvlText w:val="%1.%2.%3.%4.%5.%6"/>
      <w:lvlJc w:val="left"/>
      <w:pPr>
        <w:tabs>
          <w:tab w:val="num" w:pos="0"/>
        </w:tabs>
        <w:ind w:left="0" w:firstLine="0"/>
      </w:pPr>
      <w:rPr>
        <w:rFonts w:ascii="Times New Roman" w:hAnsi="Times New Roman" w:cs="Times New Roman"/>
        <w:b w:val="0"/>
        <w:sz w:val="22"/>
      </w:rPr>
    </w:lvl>
    <w:lvl w:ilvl="6">
      <w:start w:val="1"/>
      <w:numFmt w:val="decimal"/>
      <w:pStyle w:val="7Para"/>
      <w:lvlText w:val="%1.%2.%3.%4.%5.%6.%7"/>
      <w:lvlJc w:val="left"/>
      <w:pPr>
        <w:tabs>
          <w:tab w:val="num" w:pos="0"/>
        </w:tabs>
        <w:ind w:left="0" w:firstLine="0"/>
      </w:pPr>
      <w:rPr>
        <w:rFonts w:ascii="Times New Roman" w:hAnsi="Times New Roman" w:cs="Times New Roman"/>
        <w:b w:val="0"/>
        <w:sz w:val="22"/>
      </w:rPr>
    </w:lvl>
    <w:lvl w:ilvl="7">
      <w:start w:val="1"/>
      <w:numFmt w:val="decimal"/>
      <w:pStyle w:val="8Para"/>
      <w:lvlText w:val="%1.%2.%3.%4.%5.%6.%7.%8"/>
      <w:lvlJc w:val="left"/>
      <w:pPr>
        <w:tabs>
          <w:tab w:val="num" w:pos="0"/>
        </w:tabs>
        <w:ind w:left="0" w:firstLine="0"/>
      </w:pPr>
      <w:rPr>
        <w:rFonts w:ascii="Times New Roman" w:hAnsi="Times New Roman" w:cs="Times New Roman"/>
        <w:b w:val="0"/>
        <w:sz w:val="22"/>
      </w:rPr>
    </w:lvl>
    <w:lvl w:ilvl="8">
      <w:start w:val="1"/>
      <w:numFmt w:val="decimal"/>
      <w:lvlText w:val="%1.%2.%3.%4.%5.%6.%7.%8.%9"/>
      <w:lvlJc w:val="left"/>
      <w:pPr>
        <w:tabs>
          <w:tab w:val="num" w:pos="1584"/>
        </w:tabs>
        <w:ind w:left="1584" w:hanging="1584"/>
      </w:pPr>
    </w:lvl>
  </w:abstractNum>
  <w:abstractNum w:abstractNumId="5">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A452D09"/>
    <w:multiLevelType w:val="hybridMultilevel"/>
    <w:tmpl w:val="C7E8996A"/>
    <w:lvl w:ilvl="0" w:tplc="C9869A96">
      <w:start w:val="1"/>
      <w:numFmt w:val="decimal"/>
      <w:lvlText w:val=".%1"/>
      <w:lvlJc w:val="righ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7">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BB72EA7"/>
    <w:multiLevelType w:val="hybridMultilevel"/>
    <w:tmpl w:val="75C2121A"/>
    <w:lvl w:ilvl="0" w:tplc="1009000F">
      <w:start w:val="1"/>
      <w:numFmt w:val="decimal"/>
      <w:lvlText w:val="%1."/>
      <w:lvlJc w:val="left"/>
      <w:pPr>
        <w:ind w:left="1428" w:hanging="360"/>
      </w:pPr>
    </w:lvl>
    <w:lvl w:ilvl="1" w:tplc="10090019" w:tentative="1">
      <w:start w:val="1"/>
      <w:numFmt w:val="lowerLetter"/>
      <w:lvlText w:val="%2."/>
      <w:lvlJc w:val="left"/>
      <w:pPr>
        <w:ind w:left="2148" w:hanging="360"/>
      </w:pPr>
    </w:lvl>
    <w:lvl w:ilvl="2" w:tplc="1009001B" w:tentative="1">
      <w:start w:val="1"/>
      <w:numFmt w:val="lowerRoman"/>
      <w:lvlText w:val="%3."/>
      <w:lvlJc w:val="right"/>
      <w:pPr>
        <w:ind w:left="2868" w:hanging="180"/>
      </w:pPr>
    </w:lvl>
    <w:lvl w:ilvl="3" w:tplc="1009000F" w:tentative="1">
      <w:start w:val="1"/>
      <w:numFmt w:val="decimal"/>
      <w:lvlText w:val="%4."/>
      <w:lvlJc w:val="left"/>
      <w:pPr>
        <w:ind w:left="3588" w:hanging="360"/>
      </w:pPr>
    </w:lvl>
    <w:lvl w:ilvl="4" w:tplc="10090019" w:tentative="1">
      <w:start w:val="1"/>
      <w:numFmt w:val="lowerLetter"/>
      <w:lvlText w:val="%5."/>
      <w:lvlJc w:val="left"/>
      <w:pPr>
        <w:ind w:left="4308" w:hanging="360"/>
      </w:pPr>
    </w:lvl>
    <w:lvl w:ilvl="5" w:tplc="1009001B" w:tentative="1">
      <w:start w:val="1"/>
      <w:numFmt w:val="lowerRoman"/>
      <w:lvlText w:val="%6."/>
      <w:lvlJc w:val="right"/>
      <w:pPr>
        <w:ind w:left="5028" w:hanging="180"/>
      </w:pPr>
    </w:lvl>
    <w:lvl w:ilvl="6" w:tplc="1009000F" w:tentative="1">
      <w:start w:val="1"/>
      <w:numFmt w:val="decimal"/>
      <w:lvlText w:val="%7."/>
      <w:lvlJc w:val="left"/>
      <w:pPr>
        <w:ind w:left="5748" w:hanging="360"/>
      </w:pPr>
    </w:lvl>
    <w:lvl w:ilvl="7" w:tplc="10090019" w:tentative="1">
      <w:start w:val="1"/>
      <w:numFmt w:val="lowerLetter"/>
      <w:lvlText w:val="%8."/>
      <w:lvlJc w:val="left"/>
      <w:pPr>
        <w:ind w:left="6468" w:hanging="360"/>
      </w:pPr>
    </w:lvl>
    <w:lvl w:ilvl="8" w:tplc="1009001B" w:tentative="1">
      <w:start w:val="1"/>
      <w:numFmt w:val="lowerRoman"/>
      <w:lvlText w:val="%9."/>
      <w:lvlJc w:val="right"/>
      <w:pPr>
        <w:ind w:left="7188" w:hanging="180"/>
      </w:pPr>
    </w:lvl>
  </w:abstractNum>
  <w:abstractNum w:abstractNumId="9">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C5C584E"/>
    <w:multiLevelType w:val="multilevel"/>
    <w:tmpl w:val="DDFA6A9A"/>
    <w:lvl w:ilvl="0">
      <w:start w:val="1"/>
      <w:numFmt w:val="decimal"/>
      <w:pStyle w:val="Note123"/>
      <w:suff w:val="space"/>
      <w:lvlText w:val="Note %1.—"/>
      <w:lvlJc w:val="left"/>
      <w:pPr>
        <w:ind w:left="0" w:firstLine="1800"/>
      </w:pPr>
      <w:rPr>
        <w:rFonts w:ascii="Times New Roman" w:hAnsi="Times New Roman" w:hint="default"/>
        <w:b w:val="0"/>
        <w:i/>
        <w:sz w:val="22"/>
        <w:szCs w:val="22"/>
      </w:rPr>
    </w:lvl>
    <w:lvl w:ilvl="1">
      <w:start w:val="1"/>
      <w:numFmt w:val="upperLetter"/>
      <w:lvlText w:val="%2."/>
      <w:lvlJc w:val="left"/>
      <w:pPr>
        <w:tabs>
          <w:tab w:val="num" w:pos="5760"/>
        </w:tabs>
        <w:ind w:left="5400" w:firstLine="0"/>
      </w:pPr>
      <w:rPr>
        <w:rFonts w:hint="default"/>
      </w:rPr>
    </w:lvl>
    <w:lvl w:ilvl="2">
      <w:start w:val="1"/>
      <w:numFmt w:val="decimal"/>
      <w:lvlText w:val="%3."/>
      <w:lvlJc w:val="left"/>
      <w:pPr>
        <w:tabs>
          <w:tab w:val="num" w:pos="6480"/>
        </w:tabs>
        <w:ind w:left="6120" w:firstLine="0"/>
      </w:pPr>
      <w:rPr>
        <w:rFonts w:hint="default"/>
      </w:rPr>
    </w:lvl>
    <w:lvl w:ilvl="3">
      <w:start w:val="1"/>
      <w:numFmt w:val="lowerLetter"/>
      <w:lvlText w:val="%4)"/>
      <w:lvlJc w:val="left"/>
      <w:pPr>
        <w:tabs>
          <w:tab w:val="num" w:pos="7200"/>
        </w:tabs>
        <w:ind w:left="6840" w:firstLine="0"/>
      </w:pPr>
      <w:rPr>
        <w:rFonts w:hint="default"/>
      </w:rPr>
    </w:lvl>
    <w:lvl w:ilvl="4">
      <w:start w:val="1"/>
      <w:numFmt w:val="decimal"/>
      <w:lvlText w:val="(%5)"/>
      <w:lvlJc w:val="left"/>
      <w:pPr>
        <w:tabs>
          <w:tab w:val="num" w:pos="7920"/>
        </w:tabs>
        <w:ind w:left="7560" w:firstLine="0"/>
      </w:pPr>
      <w:rPr>
        <w:rFonts w:hint="default"/>
      </w:rPr>
    </w:lvl>
    <w:lvl w:ilvl="5">
      <w:start w:val="1"/>
      <w:numFmt w:val="lowerLetter"/>
      <w:lvlText w:val="(%6)"/>
      <w:lvlJc w:val="left"/>
      <w:pPr>
        <w:tabs>
          <w:tab w:val="num" w:pos="8640"/>
        </w:tabs>
        <w:ind w:left="8280" w:firstLine="0"/>
      </w:pPr>
      <w:rPr>
        <w:rFonts w:hint="default"/>
      </w:rPr>
    </w:lvl>
    <w:lvl w:ilvl="6">
      <w:start w:val="1"/>
      <w:numFmt w:val="lowerRoman"/>
      <w:lvlText w:val="(%7)"/>
      <w:lvlJc w:val="left"/>
      <w:pPr>
        <w:tabs>
          <w:tab w:val="num" w:pos="9360"/>
        </w:tabs>
        <w:ind w:left="9000" w:firstLine="0"/>
      </w:pPr>
      <w:rPr>
        <w:rFonts w:hint="default"/>
      </w:rPr>
    </w:lvl>
    <w:lvl w:ilvl="7">
      <w:start w:val="1"/>
      <w:numFmt w:val="lowerLetter"/>
      <w:lvlText w:val="(%8)"/>
      <w:lvlJc w:val="left"/>
      <w:pPr>
        <w:tabs>
          <w:tab w:val="num" w:pos="10080"/>
        </w:tabs>
        <w:ind w:left="9720" w:firstLine="0"/>
      </w:pPr>
      <w:rPr>
        <w:rFonts w:hint="default"/>
      </w:rPr>
    </w:lvl>
    <w:lvl w:ilvl="8">
      <w:start w:val="1"/>
      <w:numFmt w:val="lowerRoman"/>
      <w:lvlText w:val="(%9)"/>
      <w:lvlJc w:val="left"/>
      <w:pPr>
        <w:tabs>
          <w:tab w:val="num" w:pos="10800"/>
        </w:tabs>
        <w:ind w:left="10440" w:firstLine="0"/>
      </w:pPr>
      <w:rPr>
        <w:rFonts w:hint="default"/>
      </w:rPr>
    </w:lvl>
  </w:abstractNum>
  <w:abstractNum w:abstractNumId="12">
    <w:nsid w:val="0EF16A54"/>
    <w:multiLevelType w:val="hybridMultilevel"/>
    <w:tmpl w:val="B92A3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EA353B"/>
    <w:multiLevelType w:val="hybridMultilevel"/>
    <w:tmpl w:val="B2FE650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B431491"/>
    <w:multiLevelType w:val="hybridMultilevel"/>
    <w:tmpl w:val="0D9EDEBC"/>
    <w:lvl w:ilvl="0" w:tplc="C3ECEFB0">
      <w:start w:val="1"/>
      <w:numFmt w:val="bullet"/>
      <w:pStyle w:val="Style1"/>
      <w:lvlText w:val="-"/>
      <w:lvlJc w:val="left"/>
      <w:pPr>
        <w:ind w:left="720" w:hanging="360"/>
      </w:pPr>
      <w:rPr>
        <w:rFonts w:ascii="Times New Roman" w:hAnsi="Times New Roman" w:cs="Times New Roman" w:hint="default"/>
      </w:rPr>
    </w:lvl>
    <w:lvl w:ilvl="1" w:tplc="4B846C36">
      <w:start w:val="1"/>
      <w:numFmt w:val="bullet"/>
      <w:pStyle w:val="Style2"/>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1E945D04"/>
    <w:multiLevelType w:val="hybridMultilevel"/>
    <w:tmpl w:val="7E90CE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4E34136"/>
    <w:multiLevelType w:val="multilevel"/>
    <w:tmpl w:val="E5E87CC0"/>
    <w:lvl w:ilvl="0">
      <w:start w:val="1"/>
      <w:numFmt w:val="bullet"/>
      <w:lvlText w:val=""/>
      <w:lvlJc w:val="left"/>
      <w:pPr>
        <w:ind w:left="425" w:hanging="425"/>
      </w:pPr>
      <w:rPr>
        <w:rFonts w:ascii="Symbol" w:hAnsi="Symbol" w:cs="Symbol" w:hint="default"/>
        <w:color w:val="00558C"/>
        <w:lang w:val="en-G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27651148"/>
    <w:multiLevelType w:val="hybridMultilevel"/>
    <w:tmpl w:val="3320B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2D6F48C1"/>
    <w:multiLevelType w:val="hybridMultilevel"/>
    <w:tmpl w:val="26887FC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2FC43834"/>
    <w:multiLevelType w:val="hybridMultilevel"/>
    <w:tmpl w:val="D6D8A8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5BA4D28"/>
    <w:multiLevelType w:val="hybridMultilevel"/>
    <w:tmpl w:val="D4AA3B46"/>
    <w:lvl w:ilvl="0" w:tplc="7A7A2DB4">
      <w:numFmt w:val="bullet"/>
      <w:lvlText w:val="-"/>
      <w:lvlJc w:val="left"/>
      <w:pPr>
        <w:ind w:left="420" w:hanging="360"/>
      </w:pPr>
      <w:rPr>
        <w:rFonts w:ascii="Arial" w:eastAsiaTheme="minorHAnsi" w:hAnsi="Arial" w:cs="Arial" w:hint="default"/>
      </w:rPr>
    </w:lvl>
    <w:lvl w:ilvl="1" w:tplc="10090003" w:tentative="1">
      <w:start w:val="1"/>
      <w:numFmt w:val="bullet"/>
      <w:lvlText w:val="o"/>
      <w:lvlJc w:val="left"/>
      <w:pPr>
        <w:ind w:left="1140" w:hanging="360"/>
      </w:pPr>
      <w:rPr>
        <w:rFonts w:ascii="Courier New" w:hAnsi="Courier New" w:cs="Courier New" w:hint="default"/>
      </w:rPr>
    </w:lvl>
    <w:lvl w:ilvl="2" w:tplc="10090005" w:tentative="1">
      <w:start w:val="1"/>
      <w:numFmt w:val="bullet"/>
      <w:lvlText w:val=""/>
      <w:lvlJc w:val="left"/>
      <w:pPr>
        <w:ind w:left="1860" w:hanging="360"/>
      </w:pPr>
      <w:rPr>
        <w:rFonts w:ascii="Wingdings" w:hAnsi="Wingdings" w:hint="default"/>
      </w:rPr>
    </w:lvl>
    <w:lvl w:ilvl="3" w:tplc="10090001" w:tentative="1">
      <w:start w:val="1"/>
      <w:numFmt w:val="bullet"/>
      <w:lvlText w:val=""/>
      <w:lvlJc w:val="left"/>
      <w:pPr>
        <w:ind w:left="2580" w:hanging="360"/>
      </w:pPr>
      <w:rPr>
        <w:rFonts w:ascii="Symbol" w:hAnsi="Symbol" w:hint="default"/>
      </w:rPr>
    </w:lvl>
    <w:lvl w:ilvl="4" w:tplc="10090003" w:tentative="1">
      <w:start w:val="1"/>
      <w:numFmt w:val="bullet"/>
      <w:lvlText w:val="o"/>
      <w:lvlJc w:val="left"/>
      <w:pPr>
        <w:ind w:left="3300" w:hanging="360"/>
      </w:pPr>
      <w:rPr>
        <w:rFonts w:ascii="Courier New" w:hAnsi="Courier New" w:cs="Courier New" w:hint="default"/>
      </w:rPr>
    </w:lvl>
    <w:lvl w:ilvl="5" w:tplc="10090005" w:tentative="1">
      <w:start w:val="1"/>
      <w:numFmt w:val="bullet"/>
      <w:lvlText w:val=""/>
      <w:lvlJc w:val="left"/>
      <w:pPr>
        <w:ind w:left="4020" w:hanging="360"/>
      </w:pPr>
      <w:rPr>
        <w:rFonts w:ascii="Wingdings" w:hAnsi="Wingdings" w:hint="default"/>
      </w:rPr>
    </w:lvl>
    <w:lvl w:ilvl="6" w:tplc="10090001" w:tentative="1">
      <w:start w:val="1"/>
      <w:numFmt w:val="bullet"/>
      <w:lvlText w:val=""/>
      <w:lvlJc w:val="left"/>
      <w:pPr>
        <w:ind w:left="4740" w:hanging="360"/>
      </w:pPr>
      <w:rPr>
        <w:rFonts w:ascii="Symbol" w:hAnsi="Symbol" w:hint="default"/>
      </w:rPr>
    </w:lvl>
    <w:lvl w:ilvl="7" w:tplc="10090003" w:tentative="1">
      <w:start w:val="1"/>
      <w:numFmt w:val="bullet"/>
      <w:lvlText w:val="o"/>
      <w:lvlJc w:val="left"/>
      <w:pPr>
        <w:ind w:left="5460" w:hanging="360"/>
      </w:pPr>
      <w:rPr>
        <w:rFonts w:ascii="Courier New" w:hAnsi="Courier New" w:cs="Courier New" w:hint="default"/>
      </w:rPr>
    </w:lvl>
    <w:lvl w:ilvl="8" w:tplc="10090005" w:tentative="1">
      <w:start w:val="1"/>
      <w:numFmt w:val="bullet"/>
      <w:lvlText w:val=""/>
      <w:lvlJc w:val="left"/>
      <w:pPr>
        <w:ind w:left="6180" w:hanging="360"/>
      </w:pPr>
      <w:rPr>
        <w:rFonts w:ascii="Wingdings" w:hAnsi="Wingdings" w:hint="default"/>
      </w:rPr>
    </w:lvl>
  </w:abstractNum>
  <w:abstractNum w:abstractNumId="34">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3E6B4F5D"/>
    <w:multiLevelType w:val="multilevel"/>
    <w:tmpl w:val="51547C06"/>
    <w:lvl w:ilvl="0">
      <w:start w:val="1"/>
      <w:numFmt w:val="decimal"/>
      <w:pStyle w:val="Equationcap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45D841E2"/>
    <w:multiLevelType w:val="hybridMultilevel"/>
    <w:tmpl w:val="7C66E3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46DF12DC"/>
    <w:multiLevelType w:val="multilevel"/>
    <w:tmpl w:val="CAA226A4"/>
    <w:lvl w:ilvl="0">
      <w:start w:val="1"/>
      <w:numFmt w:val="lowerLetter"/>
      <w:pStyle w:val="Listabc"/>
      <w:lvlText w:val="%1)"/>
      <w:lvlJc w:val="left"/>
      <w:pPr>
        <w:tabs>
          <w:tab w:val="num" w:pos="1440"/>
        </w:tabs>
        <w:ind w:left="1800" w:hanging="360"/>
      </w:pPr>
      <w:rPr>
        <w:rFonts w:hint="default"/>
        <w:b w:val="0"/>
        <w:i w:val="0"/>
        <w:sz w:val="22"/>
        <w:szCs w:val="22"/>
      </w:rPr>
    </w:lvl>
    <w:lvl w:ilvl="1">
      <w:start w:val="1"/>
      <w:numFmt w:val="decimal"/>
      <w:pStyle w:val="List123"/>
      <w:lvlText w:val="%2)"/>
      <w:lvlJc w:val="left"/>
      <w:pPr>
        <w:tabs>
          <w:tab w:val="num" w:pos="1800"/>
        </w:tabs>
        <w:ind w:left="2160" w:hanging="360"/>
      </w:pPr>
    </w:lvl>
    <w:lvl w:ilvl="2">
      <w:start w:val="1"/>
      <w:numFmt w:val="bullet"/>
      <w:pStyle w:val="List-"/>
      <w:lvlText w:val="—"/>
      <w:lvlJc w:val="left"/>
      <w:pPr>
        <w:tabs>
          <w:tab w:val="num" w:pos="2160"/>
        </w:tabs>
        <w:ind w:left="2520" w:hanging="36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4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482738CE"/>
    <w:multiLevelType w:val="multilevel"/>
    <w:tmpl w:val="08E814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4ACF1B36"/>
    <w:multiLevelType w:val="hybridMultilevel"/>
    <w:tmpl w:val="22C2D60A"/>
    <w:lvl w:ilvl="0" w:tplc="0407001B">
      <w:start w:val="1"/>
      <w:numFmt w:val="low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nsid w:val="4BC63137"/>
    <w:multiLevelType w:val="hybridMultilevel"/>
    <w:tmpl w:val="09CA0DE6"/>
    <w:lvl w:ilvl="0" w:tplc="7ED42558">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45">
    <w:nsid w:val="4DD40C8A"/>
    <w:multiLevelType w:val="hybridMultilevel"/>
    <w:tmpl w:val="77628616"/>
    <w:lvl w:ilvl="0" w:tplc="0D3E4632">
      <w:start w:val="1"/>
      <w:numFmt w:val="decimal"/>
      <w:pStyle w:val="ListV"/>
      <w:lvlText w:val="%1."/>
      <w:lvlJc w:val="left"/>
      <w:pPr>
        <w:tabs>
          <w:tab w:val="num" w:pos="360"/>
        </w:tabs>
        <w:ind w:left="360" w:hanging="360"/>
      </w:pPr>
      <w:rPr>
        <w:rFonts w:ascii="Times New Roman" w:hAnsi="Times New Roman" w:cs="Times New Roman"/>
        <w:b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52FF3850"/>
    <w:multiLevelType w:val="hybridMultilevel"/>
    <w:tmpl w:val="3FDAE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55487BCD"/>
    <w:multiLevelType w:val="multilevel"/>
    <w:tmpl w:val="80AA6D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nsid w:val="55CB1F8C"/>
    <w:multiLevelType w:val="multilevel"/>
    <w:tmpl w:val="D3A4DF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568D26C8"/>
    <w:multiLevelType w:val="hybridMultilevel"/>
    <w:tmpl w:val="F874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nsid w:val="5A5F3A8F"/>
    <w:multiLevelType w:val="hybridMultilevel"/>
    <w:tmpl w:val="92D21510"/>
    <w:lvl w:ilvl="0" w:tplc="8124AD9E">
      <w:start w:val="1"/>
      <w:numFmt w:val="decimal"/>
      <w:pStyle w:val="ListParagraph"/>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3">
    <w:nsid w:val="5C0D1F04"/>
    <w:multiLevelType w:val="multilevel"/>
    <w:tmpl w:val="20745D8A"/>
    <w:lvl w:ilvl="0">
      <w:start w:val="1"/>
      <w:numFmt w:val="decimal"/>
      <w:lvlText w:val="%1."/>
      <w:lvlJc w:val="left"/>
      <w:pPr>
        <w:ind w:left="709" w:hanging="709"/>
      </w:pPr>
      <w:rPr>
        <w:b/>
        <w:i w:val="0"/>
        <w:color w:val="407EC9"/>
        <w:sz w:val="28"/>
      </w:rPr>
    </w:lvl>
    <w:lvl w:ilvl="1">
      <w:start w:val="1"/>
      <w:numFmt w:val="decimal"/>
      <w:lvlText w:val="%1.%2."/>
      <w:lvlJc w:val="left"/>
      <w:pPr>
        <w:ind w:left="851" w:hanging="851"/>
      </w:pPr>
      <w:rPr>
        <w:b/>
        <w:i w:val="0"/>
        <w:strike w:val="0"/>
        <w:dstrike w:val="0"/>
        <w:color w:val="407EC9"/>
        <w:sz w:val="24"/>
      </w:rPr>
    </w:lvl>
    <w:lvl w:ilvl="2">
      <w:start w:val="1"/>
      <w:numFmt w:val="decimal"/>
      <w:lvlText w:val="%1.%2.%3."/>
      <w:lvlJc w:val="left"/>
      <w:pPr>
        <w:tabs>
          <w:tab w:val="num" w:pos="425"/>
        </w:tabs>
        <w:ind w:left="1417" w:hanging="992"/>
      </w:pPr>
      <w:rPr>
        <w:b w:val="0"/>
        <w:i w:val="0"/>
        <w:color w:val="407EC9"/>
        <w:sz w:val="22"/>
      </w:rPr>
    </w:lvl>
    <w:lvl w:ilvl="3">
      <w:start w:val="1"/>
      <w:numFmt w:val="decimal"/>
      <w:lvlText w:val="%1.%2.%3.%4."/>
      <w:lvlJc w:val="left"/>
      <w:pPr>
        <w:ind w:left="1134" w:hanging="1134"/>
      </w:pPr>
      <w:rPr>
        <w:b/>
        <w:i w:val="0"/>
        <w:color w:val="407EC9"/>
        <w:sz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5DA006E2"/>
    <w:multiLevelType w:val="hybridMultilevel"/>
    <w:tmpl w:val="46FA6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nsid w:val="628B2FA9"/>
    <w:multiLevelType w:val="hybridMultilevel"/>
    <w:tmpl w:val="ED8809A8"/>
    <w:lvl w:ilvl="0" w:tplc="6DD89790">
      <w:start w:val="1"/>
      <w:numFmt w:val="bullet"/>
      <w:lvlRestart w:val="0"/>
      <w:pStyle w:val="RefPrincipal"/>
      <w:lvlText w:val=""/>
      <w:lvlJc w:val="left"/>
      <w:pPr>
        <w:tabs>
          <w:tab w:val="num" w:pos="115"/>
        </w:tabs>
        <w:ind w:left="331" w:hanging="33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669D6761"/>
    <w:multiLevelType w:val="hybridMultilevel"/>
    <w:tmpl w:val="1C2AEBB6"/>
    <w:lvl w:ilvl="0" w:tplc="E9668DE6">
      <w:start w:val="1"/>
      <w:numFmt w:val="bullet"/>
      <w:lvlRestart w:val="0"/>
      <w:pStyle w:val="X"/>
      <w:lvlText w:val="X"/>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67AB4D84"/>
    <w:multiLevelType w:val="multilevel"/>
    <w:tmpl w:val="F0884BA0"/>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nsid w:val="67D94D16"/>
    <w:multiLevelType w:val="hybridMultilevel"/>
    <w:tmpl w:val="2762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91E61BA"/>
    <w:multiLevelType w:val="multilevel"/>
    <w:tmpl w:val="4522B03E"/>
    <w:lvl w:ilvl="0">
      <w:start w:val="1"/>
      <w:numFmt w:val="decimal"/>
      <w:lvlRestart w:val="0"/>
      <w:pStyle w:val="Dots"/>
      <w:isLgl/>
      <w:suff w:val="nothing"/>
      <w:lvlText w:val=". . . "/>
      <w:lvlJc w:val="left"/>
      <w:pPr>
        <w:tabs>
          <w:tab w:val="num" w:pos="360"/>
        </w:tabs>
        <w:ind w:left="0" w:firstLine="0"/>
      </w:pPr>
      <w:rPr>
        <w:rFonts w:hint="default"/>
        <w:b/>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nsid w:val="697174D6"/>
    <w:multiLevelType w:val="hybridMultilevel"/>
    <w:tmpl w:val="16BEF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B1143B2"/>
    <w:multiLevelType w:val="multilevel"/>
    <w:tmpl w:val="841C96A4"/>
    <w:lvl w:ilvl="0">
      <w:start w:val="1"/>
      <w:numFmt w:val="lowerLetter"/>
      <w:lvlText w:val="(%1)"/>
      <w:lvlJc w:val="left"/>
      <w:pPr>
        <w:ind w:left="512" w:hanging="396"/>
      </w:pPr>
      <w:rPr>
        <w:i w:val="0"/>
        <w:iCs/>
        <w:spacing w:val="-10"/>
        <w:w w:val="100"/>
        <w:sz w:val="22"/>
        <w:szCs w:val="20"/>
      </w:rPr>
    </w:lvl>
    <w:lvl w:ilvl="1">
      <w:start w:val="1"/>
      <w:numFmt w:val="bullet"/>
      <w:lvlText w:val=""/>
      <w:lvlJc w:val="left"/>
      <w:pPr>
        <w:ind w:left="929" w:hanging="396"/>
      </w:pPr>
      <w:rPr>
        <w:rFonts w:ascii="Symbol" w:hAnsi="Symbol" w:cs="Symbol" w:hint="default"/>
      </w:rPr>
    </w:lvl>
    <w:lvl w:ilvl="2">
      <w:start w:val="1"/>
      <w:numFmt w:val="bullet"/>
      <w:lvlText w:val=""/>
      <w:lvlJc w:val="left"/>
      <w:pPr>
        <w:ind w:left="1339" w:hanging="396"/>
      </w:pPr>
      <w:rPr>
        <w:rFonts w:ascii="Symbol" w:hAnsi="Symbol" w:cs="Symbol" w:hint="default"/>
      </w:rPr>
    </w:lvl>
    <w:lvl w:ilvl="3">
      <w:start w:val="1"/>
      <w:numFmt w:val="bullet"/>
      <w:lvlText w:val=""/>
      <w:lvlJc w:val="left"/>
      <w:pPr>
        <w:ind w:left="1748" w:hanging="396"/>
      </w:pPr>
      <w:rPr>
        <w:rFonts w:ascii="Symbol" w:hAnsi="Symbol" w:cs="Symbol" w:hint="default"/>
      </w:rPr>
    </w:lvl>
    <w:lvl w:ilvl="4">
      <w:start w:val="1"/>
      <w:numFmt w:val="bullet"/>
      <w:lvlText w:val=""/>
      <w:lvlJc w:val="left"/>
      <w:pPr>
        <w:ind w:left="2158" w:hanging="396"/>
      </w:pPr>
      <w:rPr>
        <w:rFonts w:ascii="Symbol" w:hAnsi="Symbol" w:cs="Symbol" w:hint="default"/>
      </w:rPr>
    </w:lvl>
    <w:lvl w:ilvl="5">
      <w:start w:val="1"/>
      <w:numFmt w:val="bullet"/>
      <w:lvlText w:val=""/>
      <w:lvlJc w:val="left"/>
      <w:pPr>
        <w:ind w:left="2567" w:hanging="396"/>
      </w:pPr>
      <w:rPr>
        <w:rFonts w:ascii="Symbol" w:hAnsi="Symbol" w:cs="Symbol" w:hint="default"/>
      </w:rPr>
    </w:lvl>
    <w:lvl w:ilvl="6">
      <w:start w:val="1"/>
      <w:numFmt w:val="bullet"/>
      <w:lvlText w:val=""/>
      <w:lvlJc w:val="left"/>
      <w:pPr>
        <w:ind w:left="2977" w:hanging="396"/>
      </w:pPr>
      <w:rPr>
        <w:rFonts w:ascii="Symbol" w:hAnsi="Symbol" w:cs="Symbol" w:hint="default"/>
      </w:rPr>
    </w:lvl>
    <w:lvl w:ilvl="7">
      <w:start w:val="1"/>
      <w:numFmt w:val="bullet"/>
      <w:lvlText w:val=""/>
      <w:lvlJc w:val="left"/>
      <w:pPr>
        <w:ind w:left="3386" w:hanging="396"/>
      </w:pPr>
      <w:rPr>
        <w:rFonts w:ascii="Symbol" w:hAnsi="Symbol" w:cs="Symbol" w:hint="default"/>
      </w:rPr>
    </w:lvl>
    <w:lvl w:ilvl="8">
      <w:start w:val="1"/>
      <w:numFmt w:val="bullet"/>
      <w:lvlText w:val=""/>
      <w:lvlJc w:val="left"/>
      <w:pPr>
        <w:ind w:left="3796" w:hanging="396"/>
      </w:pPr>
      <w:rPr>
        <w:rFonts w:ascii="Symbol" w:hAnsi="Symbol" w:cs="Symbol" w:hint="default"/>
      </w:rPr>
    </w:lvl>
  </w:abstractNum>
  <w:abstractNum w:abstractNumId="63">
    <w:nsid w:val="6B4160AE"/>
    <w:multiLevelType w:val="hybridMultilevel"/>
    <w:tmpl w:val="26887FC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4">
    <w:nsid w:val="6CD57B1A"/>
    <w:multiLevelType w:val="hybridMultilevel"/>
    <w:tmpl w:val="B980135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6E701567"/>
    <w:multiLevelType w:val="multilevel"/>
    <w:tmpl w:val="B37C541A"/>
    <w:lvl w:ilvl="0">
      <w:start w:val="1"/>
      <w:numFmt w:val="none"/>
      <w:pStyle w:val="Note"/>
      <w:suff w:val="space"/>
      <w:lvlText w:val="Note. — "/>
      <w:lvlJc w:val="left"/>
      <w:pPr>
        <w:ind w:left="0" w:firstLine="1440"/>
      </w:pPr>
      <w:rPr>
        <w:rFonts w:ascii="Times New Roman" w:hAnsi="Times New Roman" w:hint="default"/>
        <w:b w:val="0"/>
        <w:i/>
        <w:sz w:val="22"/>
        <w:szCs w:val="22"/>
      </w:rPr>
    </w:lvl>
    <w:lvl w:ilvl="1">
      <w:start w:val="1"/>
      <w:numFmt w:val="none"/>
      <w:suff w:val="nothing"/>
      <w:lvlText w:val=""/>
      <w:lvlJc w:val="left"/>
      <w:pPr>
        <w:ind w:left="4680" w:firstLine="0"/>
      </w:pPr>
      <w:rPr>
        <w:rFonts w:hint="default"/>
      </w:rPr>
    </w:lvl>
    <w:lvl w:ilvl="2">
      <w:start w:val="1"/>
      <w:numFmt w:val="none"/>
      <w:suff w:val="nothing"/>
      <w:lvlText w:val=""/>
      <w:lvlJc w:val="left"/>
      <w:pPr>
        <w:ind w:left="4680" w:firstLine="0"/>
      </w:pPr>
      <w:rPr>
        <w:rFonts w:hint="default"/>
      </w:rPr>
    </w:lvl>
    <w:lvl w:ilvl="3">
      <w:start w:val="1"/>
      <w:numFmt w:val="none"/>
      <w:suff w:val="nothing"/>
      <w:lvlText w:val=""/>
      <w:lvlJc w:val="left"/>
      <w:pPr>
        <w:ind w:left="4680" w:firstLine="0"/>
      </w:pPr>
      <w:rPr>
        <w:rFonts w:hint="default"/>
      </w:rPr>
    </w:lvl>
    <w:lvl w:ilvl="4">
      <w:start w:val="1"/>
      <w:numFmt w:val="none"/>
      <w:suff w:val="nothing"/>
      <w:lvlText w:val=""/>
      <w:lvlJc w:val="left"/>
      <w:pPr>
        <w:ind w:left="4680" w:firstLine="0"/>
      </w:pPr>
      <w:rPr>
        <w:rFonts w:hint="default"/>
      </w:rPr>
    </w:lvl>
    <w:lvl w:ilvl="5">
      <w:start w:val="1"/>
      <w:numFmt w:val="none"/>
      <w:suff w:val="nothing"/>
      <w:lvlText w:val=""/>
      <w:lvlJc w:val="left"/>
      <w:pPr>
        <w:ind w:left="4680" w:firstLine="0"/>
      </w:pPr>
      <w:rPr>
        <w:rFonts w:hint="default"/>
      </w:rPr>
    </w:lvl>
    <w:lvl w:ilvl="6">
      <w:start w:val="1"/>
      <w:numFmt w:val="none"/>
      <w:suff w:val="nothing"/>
      <w:lvlText w:val=""/>
      <w:lvlJc w:val="left"/>
      <w:pPr>
        <w:ind w:left="4680" w:firstLine="0"/>
      </w:pPr>
      <w:rPr>
        <w:rFonts w:hint="default"/>
      </w:rPr>
    </w:lvl>
    <w:lvl w:ilvl="7">
      <w:start w:val="1"/>
      <w:numFmt w:val="none"/>
      <w:suff w:val="nothing"/>
      <w:lvlText w:val=""/>
      <w:lvlJc w:val="left"/>
      <w:pPr>
        <w:ind w:left="4680" w:firstLine="0"/>
      </w:pPr>
      <w:rPr>
        <w:rFonts w:hint="default"/>
      </w:rPr>
    </w:lvl>
    <w:lvl w:ilvl="8">
      <w:start w:val="1"/>
      <w:numFmt w:val="none"/>
      <w:suff w:val="nothing"/>
      <w:lvlText w:val=""/>
      <w:lvlJc w:val="left"/>
      <w:pPr>
        <w:ind w:left="4680" w:firstLine="0"/>
      </w:pPr>
      <w:rPr>
        <w:rFonts w:hint="default"/>
      </w:rPr>
    </w:lvl>
  </w:abstractNum>
  <w:abstractNum w:abstractNumId="66">
    <w:nsid w:val="6E7A135B"/>
    <w:multiLevelType w:val="hybridMultilevel"/>
    <w:tmpl w:val="DC32F2BE"/>
    <w:lvl w:ilvl="0" w:tplc="4CCCBDDA">
      <w:start w:val="1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7">
    <w:nsid w:val="71715F2F"/>
    <w:multiLevelType w:val="multilevel"/>
    <w:tmpl w:val="C23E68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8">
    <w:nsid w:val="730319C4"/>
    <w:multiLevelType w:val="hybridMultilevel"/>
    <w:tmpl w:val="6F2AF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73C76483"/>
    <w:multiLevelType w:val="hybridMultilevel"/>
    <w:tmpl w:val="6CC43DFE"/>
    <w:lvl w:ilvl="0" w:tplc="BE5C4DFA">
      <w:start w:val="1"/>
      <w:numFmt w:val="decimal"/>
      <w:pStyle w:val="1Para"/>
      <w:lvlText w:val="%1."/>
      <w:lvlJc w:val="left"/>
      <w:pPr>
        <w:tabs>
          <w:tab w:val="num" w:pos="1440"/>
        </w:tabs>
        <w:ind w:left="0" w:firstLine="0"/>
      </w:pPr>
      <w:rPr>
        <w:rFonts w:ascii="Times New Roman" w:hAnsi="Times New Roman" w:cs="Times New Roman"/>
        <w:b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nsid w:val="73DA33D8"/>
    <w:multiLevelType w:val="multilevel"/>
    <w:tmpl w:val="7172BB7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2">
    <w:nsid w:val="77792A05"/>
    <w:multiLevelType w:val="hybridMultilevel"/>
    <w:tmpl w:val="6DAE27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3">
    <w:nsid w:val="77B24AC7"/>
    <w:multiLevelType w:val="hybridMultilevel"/>
    <w:tmpl w:val="AD4EF8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4">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6">
    <w:nsid w:val="7A572C40"/>
    <w:multiLevelType w:val="hybridMultilevel"/>
    <w:tmpl w:val="BB788F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7">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nsid w:val="7C2147C2"/>
    <w:multiLevelType w:val="hybridMultilevel"/>
    <w:tmpl w:val="208A8F0C"/>
    <w:lvl w:ilvl="0" w:tplc="7A7A2DB4">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9">
    <w:nsid w:val="7D297134"/>
    <w:multiLevelType w:val="hybridMultilevel"/>
    <w:tmpl w:val="34D076C6"/>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7D865F6E"/>
    <w:multiLevelType w:val="hybridMultilevel"/>
    <w:tmpl w:val="A78AF31C"/>
    <w:lvl w:ilvl="0" w:tplc="2B5CE730">
      <w:start w:val="1"/>
      <w:numFmt w:val="bullet"/>
      <w:pStyle w:val="Style3"/>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1">
    <w:nsid w:val="7E0C5487"/>
    <w:multiLevelType w:val="hybridMultilevel"/>
    <w:tmpl w:val="FDF2B662"/>
    <w:lvl w:ilvl="0" w:tplc="E0165D1C">
      <w:start w:val="1"/>
      <w:numFmt w:val="bullet"/>
      <w:lvlText w:val="-"/>
      <w:lvlJc w:val="left"/>
      <w:pPr>
        <w:ind w:left="2138" w:hanging="360"/>
      </w:pPr>
      <w:rPr>
        <w:rFonts w:ascii="Times New Roman" w:hAnsi="Times New Roman" w:cs="Times New Roman"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num w:numId="1">
    <w:abstractNumId w:val="60"/>
  </w:num>
  <w:num w:numId="2">
    <w:abstractNumId w:val="11"/>
  </w:num>
  <w:num w:numId="3">
    <w:abstractNumId w:val="56"/>
  </w:num>
  <w:num w:numId="4">
    <w:abstractNumId w:val="57"/>
  </w:num>
  <w:num w:numId="5">
    <w:abstractNumId w:val="39"/>
  </w:num>
  <w:num w:numId="6">
    <w:abstractNumId w:val="65"/>
  </w:num>
  <w:num w:numId="7">
    <w:abstractNumId w:val="45"/>
  </w:num>
  <w:num w:numId="8">
    <w:abstractNumId w:val="4"/>
  </w:num>
  <w:num w:numId="9">
    <w:abstractNumId w:val="69"/>
  </w:num>
  <w:num w:numId="10">
    <w:abstractNumId w:val="52"/>
  </w:num>
  <w:num w:numId="11">
    <w:abstractNumId w:val="80"/>
  </w:num>
  <w:num w:numId="12">
    <w:abstractNumId w:val="20"/>
  </w:num>
  <w:num w:numId="13">
    <w:abstractNumId w:val="81"/>
  </w:num>
  <w:num w:numId="14">
    <w:abstractNumId w:val="52"/>
    <w:lvlOverride w:ilvl="0">
      <w:startOverride w:val="1"/>
    </w:lvlOverride>
  </w:num>
  <w:num w:numId="15">
    <w:abstractNumId w:val="42"/>
  </w:num>
  <w:num w:numId="16">
    <w:abstractNumId w:val="77"/>
  </w:num>
  <w:num w:numId="17">
    <w:abstractNumId w:val="14"/>
  </w:num>
  <w:num w:numId="18">
    <w:abstractNumId w:val="34"/>
  </w:num>
  <w:num w:numId="19">
    <w:abstractNumId w:val="28"/>
  </w:num>
  <w:num w:numId="20">
    <w:abstractNumId w:val="16"/>
  </w:num>
  <w:num w:numId="21">
    <w:abstractNumId w:val="25"/>
  </w:num>
  <w:num w:numId="22">
    <w:abstractNumId w:val="13"/>
  </w:num>
  <w:num w:numId="23">
    <w:abstractNumId w:val="23"/>
  </w:num>
  <w:num w:numId="24">
    <w:abstractNumId w:val="29"/>
  </w:num>
  <w:num w:numId="25">
    <w:abstractNumId w:val="9"/>
  </w:num>
  <w:num w:numId="26">
    <w:abstractNumId w:val="37"/>
  </w:num>
  <w:num w:numId="27">
    <w:abstractNumId w:val="0"/>
  </w:num>
  <w:num w:numId="28">
    <w:abstractNumId w:val="58"/>
  </w:num>
  <w:num w:numId="29">
    <w:abstractNumId w:val="71"/>
  </w:num>
  <w:num w:numId="30">
    <w:abstractNumId w:val="21"/>
  </w:num>
  <w:num w:numId="31">
    <w:abstractNumId w:val="19"/>
  </w:num>
  <w:num w:numId="32">
    <w:abstractNumId w:val="74"/>
  </w:num>
  <w:num w:numId="33">
    <w:abstractNumId w:val="35"/>
  </w:num>
  <w:num w:numId="34">
    <w:abstractNumId w:val="5"/>
  </w:num>
  <w:num w:numId="35">
    <w:abstractNumId w:val="18"/>
  </w:num>
  <w:num w:numId="36">
    <w:abstractNumId w:val="51"/>
  </w:num>
  <w:num w:numId="37">
    <w:abstractNumId w:val="17"/>
  </w:num>
  <w:num w:numId="38">
    <w:abstractNumId w:val="75"/>
  </w:num>
  <w:num w:numId="39">
    <w:abstractNumId w:val="1"/>
  </w:num>
  <w:num w:numId="40">
    <w:abstractNumId w:val="32"/>
  </w:num>
  <w:num w:numId="41">
    <w:abstractNumId w:val="26"/>
  </w:num>
  <w:num w:numId="42">
    <w:abstractNumId w:val="50"/>
  </w:num>
  <w:num w:numId="43">
    <w:abstractNumId w:val="54"/>
  </w:num>
  <w:num w:numId="44">
    <w:abstractNumId w:val="10"/>
  </w:num>
  <w:num w:numId="45">
    <w:abstractNumId w:val="36"/>
  </w:num>
  <w:num w:numId="46">
    <w:abstractNumId w:val="76"/>
  </w:num>
  <w:num w:numId="47">
    <w:abstractNumId w:val="72"/>
  </w:num>
  <w:num w:numId="48">
    <w:abstractNumId w:val="73"/>
  </w:num>
  <w:num w:numId="49">
    <w:abstractNumId w:val="8"/>
  </w:num>
  <w:num w:numId="50">
    <w:abstractNumId w:val="31"/>
  </w:num>
  <w:num w:numId="51">
    <w:abstractNumId w:val="33"/>
  </w:num>
  <w:num w:numId="52">
    <w:abstractNumId w:val="30"/>
  </w:num>
  <w:num w:numId="53">
    <w:abstractNumId w:val="49"/>
  </w:num>
  <w:num w:numId="54">
    <w:abstractNumId w:val="59"/>
  </w:num>
  <w:num w:numId="55">
    <w:abstractNumId w:val="63"/>
  </w:num>
  <w:num w:numId="56">
    <w:abstractNumId w:val="61"/>
  </w:num>
  <w:num w:numId="57">
    <w:abstractNumId w:val="52"/>
  </w:num>
  <w:num w:numId="58">
    <w:abstractNumId w:val="52"/>
  </w:num>
  <w:num w:numId="59">
    <w:abstractNumId w:val="38"/>
  </w:num>
  <w:num w:numId="60">
    <w:abstractNumId w:val="52"/>
  </w:num>
  <w:num w:numId="61">
    <w:abstractNumId w:val="64"/>
  </w:num>
  <w:num w:numId="62">
    <w:abstractNumId w:val="52"/>
  </w:num>
  <w:num w:numId="63">
    <w:abstractNumId w:val="52"/>
  </w:num>
  <w:num w:numId="64">
    <w:abstractNumId w:val="6"/>
  </w:num>
  <w:num w:numId="65">
    <w:abstractNumId w:val="58"/>
  </w:num>
  <w:num w:numId="66">
    <w:abstractNumId w:val="3"/>
  </w:num>
  <w:num w:numId="67">
    <w:abstractNumId w:val="22"/>
  </w:num>
  <w:num w:numId="68">
    <w:abstractNumId w:val="55"/>
  </w:num>
  <w:num w:numId="69">
    <w:abstractNumId w:val="43"/>
  </w:num>
  <w:num w:numId="70">
    <w:abstractNumId w:val="15"/>
  </w:num>
  <w:num w:numId="71">
    <w:abstractNumId w:val="52"/>
  </w:num>
  <w:num w:numId="72">
    <w:abstractNumId w:val="52"/>
  </w:num>
  <w:num w:numId="73">
    <w:abstractNumId w:val="52"/>
  </w:num>
  <w:num w:numId="74">
    <w:abstractNumId w:val="52"/>
  </w:num>
  <w:num w:numId="75">
    <w:abstractNumId w:val="79"/>
  </w:num>
  <w:num w:numId="76">
    <w:abstractNumId w:val="66"/>
  </w:num>
  <w:num w:numId="77">
    <w:abstractNumId w:val="7"/>
  </w:num>
  <w:num w:numId="78">
    <w:abstractNumId w:val="44"/>
  </w:num>
  <w:num w:numId="79">
    <w:abstractNumId w:val="40"/>
  </w:num>
  <w:num w:numId="80">
    <w:abstractNumId w:val="70"/>
  </w:num>
  <w:num w:numId="81">
    <w:abstractNumId w:val="12"/>
  </w:num>
  <w:num w:numId="82">
    <w:abstractNumId w:val="68"/>
  </w:num>
  <w:num w:numId="83">
    <w:abstractNumId w:val="46"/>
  </w:num>
  <w:num w:numId="84">
    <w:abstractNumId w:val="27"/>
  </w:num>
  <w:num w:numId="85">
    <w:abstractNumId w:val="78"/>
  </w:num>
  <w:num w:numId="86">
    <w:abstractNumId w:val="48"/>
  </w:num>
  <w:num w:numId="87">
    <w:abstractNumId w:val="52"/>
  </w:num>
  <w:num w:numId="88">
    <w:abstractNumId w:val="52"/>
  </w:num>
  <w:num w:numId="89">
    <w:abstractNumId w:val="24"/>
  </w:num>
  <w:num w:numId="90">
    <w:abstractNumId w:val="53"/>
  </w:num>
  <w:num w:numId="91">
    <w:abstractNumId w:val="41"/>
  </w:num>
  <w:num w:numId="92">
    <w:abstractNumId w:val="2"/>
  </w:num>
  <w:num w:numId="93">
    <w:abstractNumId w:val="62"/>
  </w:num>
  <w:num w:numId="94">
    <w:abstractNumId w:val="67"/>
  </w:num>
  <w:num w:numId="95">
    <w:abstractNumId w:val="47"/>
  </w:num>
  <w:num w:numId="96">
    <w:abstractNumId w:val="42"/>
  </w:num>
  <w:num w:numId="97">
    <w:abstractNumId w:val="27"/>
  </w:num>
  <w:num w:numId="98">
    <w:abstractNumId w:val="68"/>
  </w:num>
  <w:num w:numId="99">
    <w:abstractNumId w:val="12"/>
  </w:num>
  <w:num w:numId="100">
    <w:abstractNumId w:val="46"/>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characterSpacingControl w:val="doNotCompress"/>
  <w:hdrShapeDefaults>
    <o:shapedefaults v:ext="edit" spidmax="2049">
      <v:textbox inset="5.85pt,.7pt,5.85pt,.7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DI2MTUwMDa0NDCyMDRX0lEKTi0uzszPAykwrgUAWJwv8iwAAAA="/>
  </w:docVars>
  <w:rsids>
    <w:rsidRoot w:val="00333172"/>
    <w:rsid w:val="000014F2"/>
    <w:rsid w:val="000039BB"/>
    <w:rsid w:val="0000409C"/>
    <w:rsid w:val="00006C73"/>
    <w:rsid w:val="00006E6D"/>
    <w:rsid w:val="0001049C"/>
    <w:rsid w:val="000109BB"/>
    <w:rsid w:val="00010EFA"/>
    <w:rsid w:val="000110B7"/>
    <w:rsid w:val="00011F3A"/>
    <w:rsid w:val="00011F5D"/>
    <w:rsid w:val="00017D53"/>
    <w:rsid w:val="00021936"/>
    <w:rsid w:val="00022A0B"/>
    <w:rsid w:val="00022AD2"/>
    <w:rsid w:val="0002509E"/>
    <w:rsid w:val="000264A5"/>
    <w:rsid w:val="00027A82"/>
    <w:rsid w:val="00027EEC"/>
    <w:rsid w:val="00034589"/>
    <w:rsid w:val="00040749"/>
    <w:rsid w:val="00040DC2"/>
    <w:rsid w:val="00043107"/>
    <w:rsid w:val="000503C7"/>
    <w:rsid w:val="00051291"/>
    <w:rsid w:val="000525DF"/>
    <w:rsid w:val="00052DD2"/>
    <w:rsid w:val="000530A1"/>
    <w:rsid w:val="00054415"/>
    <w:rsid w:val="0005500A"/>
    <w:rsid w:val="00055CEB"/>
    <w:rsid w:val="000613FD"/>
    <w:rsid w:val="00062150"/>
    <w:rsid w:val="000658AA"/>
    <w:rsid w:val="00067C69"/>
    <w:rsid w:val="00073FB5"/>
    <w:rsid w:val="000745FC"/>
    <w:rsid w:val="00080164"/>
    <w:rsid w:val="00081579"/>
    <w:rsid w:val="00082B3C"/>
    <w:rsid w:val="000864AB"/>
    <w:rsid w:val="0009048C"/>
    <w:rsid w:val="000904A7"/>
    <w:rsid w:val="00090BA0"/>
    <w:rsid w:val="00092B63"/>
    <w:rsid w:val="00093644"/>
    <w:rsid w:val="00095A55"/>
    <w:rsid w:val="000A03CE"/>
    <w:rsid w:val="000A577C"/>
    <w:rsid w:val="000A6243"/>
    <w:rsid w:val="000A6DE1"/>
    <w:rsid w:val="000B12A9"/>
    <w:rsid w:val="000B201F"/>
    <w:rsid w:val="000B2CFF"/>
    <w:rsid w:val="000B45AF"/>
    <w:rsid w:val="000B7372"/>
    <w:rsid w:val="000B789F"/>
    <w:rsid w:val="000C223C"/>
    <w:rsid w:val="000C32CA"/>
    <w:rsid w:val="000C41AE"/>
    <w:rsid w:val="000C5DE7"/>
    <w:rsid w:val="000C6CE6"/>
    <w:rsid w:val="000C6EB3"/>
    <w:rsid w:val="000C7949"/>
    <w:rsid w:val="000D0D75"/>
    <w:rsid w:val="000D168D"/>
    <w:rsid w:val="000D3C77"/>
    <w:rsid w:val="000E0B21"/>
    <w:rsid w:val="000E3BAF"/>
    <w:rsid w:val="000E5253"/>
    <w:rsid w:val="000E59F4"/>
    <w:rsid w:val="000F0F7A"/>
    <w:rsid w:val="000F54CF"/>
    <w:rsid w:val="00101DB5"/>
    <w:rsid w:val="0010523E"/>
    <w:rsid w:val="00113D10"/>
    <w:rsid w:val="00114774"/>
    <w:rsid w:val="00114A25"/>
    <w:rsid w:val="00121049"/>
    <w:rsid w:val="0012395D"/>
    <w:rsid w:val="001251B9"/>
    <w:rsid w:val="001265AA"/>
    <w:rsid w:val="00126842"/>
    <w:rsid w:val="00127CEF"/>
    <w:rsid w:val="00130928"/>
    <w:rsid w:val="00131F84"/>
    <w:rsid w:val="001324F5"/>
    <w:rsid w:val="001355CC"/>
    <w:rsid w:val="00135794"/>
    <w:rsid w:val="00141B81"/>
    <w:rsid w:val="0014374A"/>
    <w:rsid w:val="001465A4"/>
    <w:rsid w:val="00146D87"/>
    <w:rsid w:val="00146FF3"/>
    <w:rsid w:val="00154F8E"/>
    <w:rsid w:val="00162CA5"/>
    <w:rsid w:val="00170455"/>
    <w:rsid w:val="00173A14"/>
    <w:rsid w:val="0017579F"/>
    <w:rsid w:val="0018068F"/>
    <w:rsid w:val="00181E75"/>
    <w:rsid w:val="001825F0"/>
    <w:rsid w:val="0018310F"/>
    <w:rsid w:val="00184818"/>
    <w:rsid w:val="00191C62"/>
    <w:rsid w:val="00192C47"/>
    <w:rsid w:val="00192C54"/>
    <w:rsid w:val="00192DF7"/>
    <w:rsid w:val="00192F52"/>
    <w:rsid w:val="00194C76"/>
    <w:rsid w:val="001A2485"/>
    <w:rsid w:val="001A7AB2"/>
    <w:rsid w:val="001A7D12"/>
    <w:rsid w:val="001B121D"/>
    <w:rsid w:val="001B3623"/>
    <w:rsid w:val="001C1C07"/>
    <w:rsid w:val="001C3984"/>
    <w:rsid w:val="001C5D36"/>
    <w:rsid w:val="001D2821"/>
    <w:rsid w:val="001D61C4"/>
    <w:rsid w:val="001E23A1"/>
    <w:rsid w:val="001E27AB"/>
    <w:rsid w:val="001E2C14"/>
    <w:rsid w:val="001E3BBF"/>
    <w:rsid w:val="001E4F02"/>
    <w:rsid w:val="001E7137"/>
    <w:rsid w:val="001F0A0C"/>
    <w:rsid w:val="001F2B60"/>
    <w:rsid w:val="001F2CBA"/>
    <w:rsid w:val="001F380D"/>
    <w:rsid w:val="001F56B6"/>
    <w:rsid w:val="00200372"/>
    <w:rsid w:val="00203F14"/>
    <w:rsid w:val="002073D6"/>
    <w:rsid w:val="0021437F"/>
    <w:rsid w:val="00215806"/>
    <w:rsid w:val="00215B2F"/>
    <w:rsid w:val="00216253"/>
    <w:rsid w:val="002210C6"/>
    <w:rsid w:val="002221F7"/>
    <w:rsid w:val="002313C9"/>
    <w:rsid w:val="00233126"/>
    <w:rsid w:val="002403C7"/>
    <w:rsid w:val="002409B0"/>
    <w:rsid w:val="00241E12"/>
    <w:rsid w:val="00244DF2"/>
    <w:rsid w:val="00253271"/>
    <w:rsid w:val="002544B1"/>
    <w:rsid w:val="002631D3"/>
    <w:rsid w:val="00270B9C"/>
    <w:rsid w:val="002718D5"/>
    <w:rsid w:val="0027347D"/>
    <w:rsid w:val="0027499C"/>
    <w:rsid w:val="002774B5"/>
    <w:rsid w:val="00283DBA"/>
    <w:rsid w:val="002865BD"/>
    <w:rsid w:val="00287D20"/>
    <w:rsid w:val="002913A1"/>
    <w:rsid w:val="0029530F"/>
    <w:rsid w:val="00295827"/>
    <w:rsid w:val="002A2E14"/>
    <w:rsid w:val="002B12FF"/>
    <w:rsid w:val="002B3E4B"/>
    <w:rsid w:val="002B3ED5"/>
    <w:rsid w:val="002C13D1"/>
    <w:rsid w:val="002C2564"/>
    <w:rsid w:val="002C2E5F"/>
    <w:rsid w:val="002C4C2B"/>
    <w:rsid w:val="002C6255"/>
    <w:rsid w:val="002D7084"/>
    <w:rsid w:val="002D771F"/>
    <w:rsid w:val="002D77B2"/>
    <w:rsid w:val="002E158A"/>
    <w:rsid w:val="002E581B"/>
    <w:rsid w:val="002E6DA0"/>
    <w:rsid w:val="002E7527"/>
    <w:rsid w:val="002F0558"/>
    <w:rsid w:val="002F6DEB"/>
    <w:rsid w:val="002F7117"/>
    <w:rsid w:val="00302326"/>
    <w:rsid w:val="0030311F"/>
    <w:rsid w:val="00303970"/>
    <w:rsid w:val="00313891"/>
    <w:rsid w:val="003204C7"/>
    <w:rsid w:val="003237F3"/>
    <w:rsid w:val="003247F1"/>
    <w:rsid w:val="00327087"/>
    <w:rsid w:val="00330D71"/>
    <w:rsid w:val="00332D19"/>
    <w:rsid w:val="00333172"/>
    <w:rsid w:val="0033424D"/>
    <w:rsid w:val="00337738"/>
    <w:rsid w:val="00340046"/>
    <w:rsid w:val="00341BAE"/>
    <w:rsid w:val="00343EBF"/>
    <w:rsid w:val="00345016"/>
    <w:rsid w:val="003501F0"/>
    <w:rsid w:val="00350A0B"/>
    <w:rsid w:val="00357BF3"/>
    <w:rsid w:val="00360852"/>
    <w:rsid w:val="00366139"/>
    <w:rsid w:val="003662BC"/>
    <w:rsid w:val="00367738"/>
    <w:rsid w:val="0037166A"/>
    <w:rsid w:val="00371D4A"/>
    <w:rsid w:val="00375A68"/>
    <w:rsid w:val="00381180"/>
    <w:rsid w:val="00381820"/>
    <w:rsid w:val="003820FC"/>
    <w:rsid w:val="003835E2"/>
    <w:rsid w:val="00383FAC"/>
    <w:rsid w:val="00384957"/>
    <w:rsid w:val="00385F64"/>
    <w:rsid w:val="00387466"/>
    <w:rsid w:val="00387C77"/>
    <w:rsid w:val="00390A97"/>
    <w:rsid w:val="00391A2D"/>
    <w:rsid w:val="00391F9C"/>
    <w:rsid w:val="00391FB9"/>
    <w:rsid w:val="00392579"/>
    <w:rsid w:val="0039448E"/>
    <w:rsid w:val="00394771"/>
    <w:rsid w:val="00394EB5"/>
    <w:rsid w:val="00395690"/>
    <w:rsid w:val="003959C9"/>
    <w:rsid w:val="00395CBA"/>
    <w:rsid w:val="00396A24"/>
    <w:rsid w:val="003A13B7"/>
    <w:rsid w:val="003A3203"/>
    <w:rsid w:val="003A5FE7"/>
    <w:rsid w:val="003A767A"/>
    <w:rsid w:val="003A7C0F"/>
    <w:rsid w:val="003B06DD"/>
    <w:rsid w:val="003B2FB2"/>
    <w:rsid w:val="003B5694"/>
    <w:rsid w:val="003B7F01"/>
    <w:rsid w:val="003C3311"/>
    <w:rsid w:val="003C6B62"/>
    <w:rsid w:val="003C73EC"/>
    <w:rsid w:val="003C7477"/>
    <w:rsid w:val="003D02BC"/>
    <w:rsid w:val="003D75D3"/>
    <w:rsid w:val="003E0038"/>
    <w:rsid w:val="003E180C"/>
    <w:rsid w:val="003E39F3"/>
    <w:rsid w:val="003E41C7"/>
    <w:rsid w:val="003E5386"/>
    <w:rsid w:val="003E6D1A"/>
    <w:rsid w:val="003F0DEC"/>
    <w:rsid w:val="003F47E1"/>
    <w:rsid w:val="003F5A32"/>
    <w:rsid w:val="0040338D"/>
    <w:rsid w:val="00406505"/>
    <w:rsid w:val="004102A5"/>
    <w:rsid w:val="0041179B"/>
    <w:rsid w:val="00411A65"/>
    <w:rsid w:val="00416826"/>
    <w:rsid w:val="00416B14"/>
    <w:rsid w:val="00422371"/>
    <w:rsid w:val="0042345A"/>
    <w:rsid w:val="00426BE1"/>
    <w:rsid w:val="004313BC"/>
    <w:rsid w:val="00431D62"/>
    <w:rsid w:val="00435A8E"/>
    <w:rsid w:val="00436D1D"/>
    <w:rsid w:val="00440F86"/>
    <w:rsid w:val="00442A39"/>
    <w:rsid w:val="00443BAD"/>
    <w:rsid w:val="004476EA"/>
    <w:rsid w:val="0044787F"/>
    <w:rsid w:val="004524D5"/>
    <w:rsid w:val="004533AB"/>
    <w:rsid w:val="00457E78"/>
    <w:rsid w:val="00461345"/>
    <w:rsid w:val="00461726"/>
    <w:rsid w:val="00463624"/>
    <w:rsid w:val="00471B1C"/>
    <w:rsid w:val="00473CE4"/>
    <w:rsid w:val="00476759"/>
    <w:rsid w:val="004801DF"/>
    <w:rsid w:val="00484032"/>
    <w:rsid w:val="00487A68"/>
    <w:rsid w:val="00490599"/>
    <w:rsid w:val="00496D87"/>
    <w:rsid w:val="00496E6F"/>
    <w:rsid w:val="004A1BCB"/>
    <w:rsid w:val="004A2363"/>
    <w:rsid w:val="004A242D"/>
    <w:rsid w:val="004B23ED"/>
    <w:rsid w:val="004B2ACA"/>
    <w:rsid w:val="004B5954"/>
    <w:rsid w:val="004B75C0"/>
    <w:rsid w:val="004B76E3"/>
    <w:rsid w:val="004C5265"/>
    <w:rsid w:val="004C595B"/>
    <w:rsid w:val="004C5ED9"/>
    <w:rsid w:val="004D1463"/>
    <w:rsid w:val="004D1E7E"/>
    <w:rsid w:val="004D1FFC"/>
    <w:rsid w:val="004E2A1A"/>
    <w:rsid w:val="004E2CA2"/>
    <w:rsid w:val="004E2F13"/>
    <w:rsid w:val="004E5880"/>
    <w:rsid w:val="004E7BB3"/>
    <w:rsid w:val="004F0ED4"/>
    <w:rsid w:val="004F185A"/>
    <w:rsid w:val="004F252A"/>
    <w:rsid w:val="005021D3"/>
    <w:rsid w:val="0050379B"/>
    <w:rsid w:val="005061C9"/>
    <w:rsid w:val="00507204"/>
    <w:rsid w:val="00507D79"/>
    <w:rsid w:val="00515F71"/>
    <w:rsid w:val="005167F3"/>
    <w:rsid w:val="00517F81"/>
    <w:rsid w:val="005240DB"/>
    <w:rsid w:val="005240E8"/>
    <w:rsid w:val="0052638D"/>
    <w:rsid w:val="0052766A"/>
    <w:rsid w:val="00530F03"/>
    <w:rsid w:val="00531CCC"/>
    <w:rsid w:val="00532970"/>
    <w:rsid w:val="00533C52"/>
    <w:rsid w:val="0053475C"/>
    <w:rsid w:val="00535003"/>
    <w:rsid w:val="00540F9F"/>
    <w:rsid w:val="00543EEC"/>
    <w:rsid w:val="005466C9"/>
    <w:rsid w:val="00552916"/>
    <w:rsid w:val="00555A02"/>
    <w:rsid w:val="005623E0"/>
    <w:rsid w:val="00562FFB"/>
    <w:rsid w:val="0056386E"/>
    <w:rsid w:val="005675D9"/>
    <w:rsid w:val="00567652"/>
    <w:rsid w:val="005721F1"/>
    <w:rsid w:val="0057668B"/>
    <w:rsid w:val="005767DE"/>
    <w:rsid w:val="00576C99"/>
    <w:rsid w:val="00585DD0"/>
    <w:rsid w:val="00585E9B"/>
    <w:rsid w:val="005919E5"/>
    <w:rsid w:val="00593AFD"/>
    <w:rsid w:val="00595576"/>
    <w:rsid w:val="0059623E"/>
    <w:rsid w:val="005A0B94"/>
    <w:rsid w:val="005A2AA2"/>
    <w:rsid w:val="005A3734"/>
    <w:rsid w:val="005A4636"/>
    <w:rsid w:val="005A7C2E"/>
    <w:rsid w:val="005B0D1C"/>
    <w:rsid w:val="005B0DDC"/>
    <w:rsid w:val="005B163C"/>
    <w:rsid w:val="005B17FC"/>
    <w:rsid w:val="005B1885"/>
    <w:rsid w:val="005B545E"/>
    <w:rsid w:val="005B6A93"/>
    <w:rsid w:val="005C47FD"/>
    <w:rsid w:val="005C589A"/>
    <w:rsid w:val="005C674F"/>
    <w:rsid w:val="005D580F"/>
    <w:rsid w:val="005E33C7"/>
    <w:rsid w:val="005E3B29"/>
    <w:rsid w:val="005E3CE6"/>
    <w:rsid w:val="005E6DF2"/>
    <w:rsid w:val="005F20A9"/>
    <w:rsid w:val="005F3188"/>
    <w:rsid w:val="005F32B1"/>
    <w:rsid w:val="00600CDD"/>
    <w:rsid w:val="006115E7"/>
    <w:rsid w:val="006117B7"/>
    <w:rsid w:val="00612763"/>
    <w:rsid w:val="0061527A"/>
    <w:rsid w:val="0062171A"/>
    <w:rsid w:val="00621B7B"/>
    <w:rsid w:val="00621EFA"/>
    <w:rsid w:val="00622AE8"/>
    <w:rsid w:val="006244F5"/>
    <w:rsid w:val="0062582F"/>
    <w:rsid w:val="00625B36"/>
    <w:rsid w:val="0062699A"/>
    <w:rsid w:val="006274E4"/>
    <w:rsid w:val="0063064C"/>
    <w:rsid w:val="006408A2"/>
    <w:rsid w:val="00640CEA"/>
    <w:rsid w:val="00640F96"/>
    <w:rsid w:val="00641332"/>
    <w:rsid w:val="00642028"/>
    <w:rsid w:val="0064378F"/>
    <w:rsid w:val="00647D1A"/>
    <w:rsid w:val="00650D53"/>
    <w:rsid w:val="00651203"/>
    <w:rsid w:val="0065434A"/>
    <w:rsid w:val="00655217"/>
    <w:rsid w:val="00661CFD"/>
    <w:rsid w:val="00662BA9"/>
    <w:rsid w:val="00664FFE"/>
    <w:rsid w:val="00671079"/>
    <w:rsid w:val="00673E01"/>
    <w:rsid w:val="0067567A"/>
    <w:rsid w:val="00677A97"/>
    <w:rsid w:val="00681DF8"/>
    <w:rsid w:val="006832E2"/>
    <w:rsid w:val="0068361F"/>
    <w:rsid w:val="00683EC4"/>
    <w:rsid w:val="00686187"/>
    <w:rsid w:val="0069168B"/>
    <w:rsid w:val="006918D1"/>
    <w:rsid w:val="00693C66"/>
    <w:rsid w:val="00697002"/>
    <w:rsid w:val="006970A5"/>
    <w:rsid w:val="006A20BA"/>
    <w:rsid w:val="006A2AF2"/>
    <w:rsid w:val="006A54CC"/>
    <w:rsid w:val="006B18FA"/>
    <w:rsid w:val="006B291C"/>
    <w:rsid w:val="006B2D7D"/>
    <w:rsid w:val="006B4CEE"/>
    <w:rsid w:val="006B72F8"/>
    <w:rsid w:val="006C081B"/>
    <w:rsid w:val="006C1AC7"/>
    <w:rsid w:val="006D36F9"/>
    <w:rsid w:val="006D49B6"/>
    <w:rsid w:val="006E0521"/>
    <w:rsid w:val="006E31D3"/>
    <w:rsid w:val="006E38F5"/>
    <w:rsid w:val="006E6310"/>
    <w:rsid w:val="006E646B"/>
    <w:rsid w:val="006F0FB4"/>
    <w:rsid w:val="006F501B"/>
    <w:rsid w:val="006F6BD6"/>
    <w:rsid w:val="007019DF"/>
    <w:rsid w:val="007023DC"/>
    <w:rsid w:val="00702F6E"/>
    <w:rsid w:val="007062ED"/>
    <w:rsid w:val="007075C2"/>
    <w:rsid w:val="007115A8"/>
    <w:rsid w:val="00711D84"/>
    <w:rsid w:val="0071315E"/>
    <w:rsid w:val="0071322B"/>
    <w:rsid w:val="00714A19"/>
    <w:rsid w:val="0072015F"/>
    <w:rsid w:val="007228BA"/>
    <w:rsid w:val="0072294F"/>
    <w:rsid w:val="00725145"/>
    <w:rsid w:val="00726C8C"/>
    <w:rsid w:val="0074377E"/>
    <w:rsid w:val="00743D85"/>
    <w:rsid w:val="00750ED6"/>
    <w:rsid w:val="0075251D"/>
    <w:rsid w:val="00753AFF"/>
    <w:rsid w:val="00754018"/>
    <w:rsid w:val="007544C9"/>
    <w:rsid w:val="007616CA"/>
    <w:rsid w:val="00761C37"/>
    <w:rsid w:val="00763E4B"/>
    <w:rsid w:val="00765171"/>
    <w:rsid w:val="00765DD7"/>
    <w:rsid w:val="0076636B"/>
    <w:rsid w:val="00767361"/>
    <w:rsid w:val="00767EE2"/>
    <w:rsid w:val="00770064"/>
    <w:rsid w:val="0077182C"/>
    <w:rsid w:val="007729E3"/>
    <w:rsid w:val="0077667F"/>
    <w:rsid w:val="007827BE"/>
    <w:rsid w:val="0078550D"/>
    <w:rsid w:val="00785A28"/>
    <w:rsid w:val="00790D2D"/>
    <w:rsid w:val="00794B28"/>
    <w:rsid w:val="00795B45"/>
    <w:rsid w:val="007A0EE7"/>
    <w:rsid w:val="007A152D"/>
    <w:rsid w:val="007B1BD8"/>
    <w:rsid w:val="007B4E74"/>
    <w:rsid w:val="007B5F15"/>
    <w:rsid w:val="007C122A"/>
    <w:rsid w:val="007C297B"/>
    <w:rsid w:val="007D119F"/>
    <w:rsid w:val="007D3A90"/>
    <w:rsid w:val="007D3B90"/>
    <w:rsid w:val="007D61DC"/>
    <w:rsid w:val="007E565C"/>
    <w:rsid w:val="007F0484"/>
    <w:rsid w:val="007F2B65"/>
    <w:rsid w:val="007F3EA2"/>
    <w:rsid w:val="007F4027"/>
    <w:rsid w:val="007F5850"/>
    <w:rsid w:val="007F5F22"/>
    <w:rsid w:val="00801993"/>
    <w:rsid w:val="008019CD"/>
    <w:rsid w:val="00803E3E"/>
    <w:rsid w:val="00805C05"/>
    <w:rsid w:val="008074CD"/>
    <w:rsid w:val="00810534"/>
    <w:rsid w:val="00810FD5"/>
    <w:rsid w:val="00813AA6"/>
    <w:rsid w:val="00820171"/>
    <w:rsid w:val="00820AD7"/>
    <w:rsid w:val="00820EB1"/>
    <w:rsid w:val="00822B86"/>
    <w:rsid w:val="008237E4"/>
    <w:rsid w:val="008252F0"/>
    <w:rsid w:val="00825A23"/>
    <w:rsid w:val="008260F5"/>
    <w:rsid w:val="0082739A"/>
    <w:rsid w:val="00831F32"/>
    <w:rsid w:val="00832BB2"/>
    <w:rsid w:val="00832FD6"/>
    <w:rsid w:val="008346E1"/>
    <w:rsid w:val="00835DFF"/>
    <w:rsid w:val="0084587F"/>
    <w:rsid w:val="00846663"/>
    <w:rsid w:val="0084752E"/>
    <w:rsid w:val="008501D8"/>
    <w:rsid w:val="00851253"/>
    <w:rsid w:val="00851D74"/>
    <w:rsid w:val="0086014E"/>
    <w:rsid w:val="00860AAE"/>
    <w:rsid w:val="00862586"/>
    <w:rsid w:val="00862C58"/>
    <w:rsid w:val="00862F90"/>
    <w:rsid w:val="00866337"/>
    <w:rsid w:val="00871292"/>
    <w:rsid w:val="008714B9"/>
    <w:rsid w:val="00873578"/>
    <w:rsid w:val="008739EE"/>
    <w:rsid w:val="00876E2B"/>
    <w:rsid w:val="00877E8A"/>
    <w:rsid w:val="00881091"/>
    <w:rsid w:val="00882405"/>
    <w:rsid w:val="00882BDE"/>
    <w:rsid w:val="008855CB"/>
    <w:rsid w:val="00885CC9"/>
    <w:rsid w:val="00896F3C"/>
    <w:rsid w:val="008A2F17"/>
    <w:rsid w:val="008A6884"/>
    <w:rsid w:val="008B1C6D"/>
    <w:rsid w:val="008C0294"/>
    <w:rsid w:val="008C1764"/>
    <w:rsid w:val="008C2273"/>
    <w:rsid w:val="008C493A"/>
    <w:rsid w:val="008C5F3F"/>
    <w:rsid w:val="008C7456"/>
    <w:rsid w:val="008D08F7"/>
    <w:rsid w:val="008D4E1E"/>
    <w:rsid w:val="008D5EF4"/>
    <w:rsid w:val="008E1D07"/>
    <w:rsid w:val="008E41A9"/>
    <w:rsid w:val="008E47BA"/>
    <w:rsid w:val="008E5B16"/>
    <w:rsid w:val="008E7593"/>
    <w:rsid w:val="008F1A05"/>
    <w:rsid w:val="008F27CC"/>
    <w:rsid w:val="008F2C4E"/>
    <w:rsid w:val="008F58E6"/>
    <w:rsid w:val="00901481"/>
    <w:rsid w:val="009015F4"/>
    <w:rsid w:val="009023E7"/>
    <w:rsid w:val="009025D9"/>
    <w:rsid w:val="009027C9"/>
    <w:rsid w:val="0090671B"/>
    <w:rsid w:val="009071F5"/>
    <w:rsid w:val="00914B2E"/>
    <w:rsid w:val="0091774A"/>
    <w:rsid w:val="009232F4"/>
    <w:rsid w:val="0092368D"/>
    <w:rsid w:val="009241B5"/>
    <w:rsid w:val="00924A78"/>
    <w:rsid w:val="00925F23"/>
    <w:rsid w:val="00933350"/>
    <w:rsid w:val="00936FFC"/>
    <w:rsid w:val="009371B7"/>
    <w:rsid w:val="009414F0"/>
    <w:rsid w:val="00941ED6"/>
    <w:rsid w:val="009436D2"/>
    <w:rsid w:val="00945C72"/>
    <w:rsid w:val="00946646"/>
    <w:rsid w:val="00950157"/>
    <w:rsid w:val="00951A19"/>
    <w:rsid w:val="009526E1"/>
    <w:rsid w:val="0095388F"/>
    <w:rsid w:val="00954012"/>
    <w:rsid w:val="00954846"/>
    <w:rsid w:val="009616EC"/>
    <w:rsid w:val="009649B4"/>
    <w:rsid w:val="0096589B"/>
    <w:rsid w:val="0097046D"/>
    <w:rsid w:val="00974F2B"/>
    <w:rsid w:val="009765C4"/>
    <w:rsid w:val="00977517"/>
    <w:rsid w:val="00982722"/>
    <w:rsid w:val="009827C8"/>
    <w:rsid w:val="0098742F"/>
    <w:rsid w:val="009935B1"/>
    <w:rsid w:val="009943D0"/>
    <w:rsid w:val="009A1C81"/>
    <w:rsid w:val="009A2153"/>
    <w:rsid w:val="009A53E6"/>
    <w:rsid w:val="009A61D2"/>
    <w:rsid w:val="009B51E0"/>
    <w:rsid w:val="009B5E96"/>
    <w:rsid w:val="009B79C8"/>
    <w:rsid w:val="009C1BE5"/>
    <w:rsid w:val="009C3587"/>
    <w:rsid w:val="009C582C"/>
    <w:rsid w:val="009E0A3E"/>
    <w:rsid w:val="009E1802"/>
    <w:rsid w:val="009E1E2A"/>
    <w:rsid w:val="009E3299"/>
    <w:rsid w:val="009E571D"/>
    <w:rsid w:val="009F0164"/>
    <w:rsid w:val="009F2001"/>
    <w:rsid w:val="009F24C5"/>
    <w:rsid w:val="009F2F5B"/>
    <w:rsid w:val="009F45FB"/>
    <w:rsid w:val="009F6544"/>
    <w:rsid w:val="00A02AD3"/>
    <w:rsid w:val="00A03153"/>
    <w:rsid w:val="00A04C21"/>
    <w:rsid w:val="00A111A5"/>
    <w:rsid w:val="00A1632E"/>
    <w:rsid w:val="00A3102E"/>
    <w:rsid w:val="00A31883"/>
    <w:rsid w:val="00A33BF2"/>
    <w:rsid w:val="00A35A3D"/>
    <w:rsid w:val="00A367F2"/>
    <w:rsid w:val="00A36835"/>
    <w:rsid w:val="00A42145"/>
    <w:rsid w:val="00A4219C"/>
    <w:rsid w:val="00A425E7"/>
    <w:rsid w:val="00A43A49"/>
    <w:rsid w:val="00A44718"/>
    <w:rsid w:val="00A44AD0"/>
    <w:rsid w:val="00A45E30"/>
    <w:rsid w:val="00A504AB"/>
    <w:rsid w:val="00A515B2"/>
    <w:rsid w:val="00A51C34"/>
    <w:rsid w:val="00A53300"/>
    <w:rsid w:val="00A54294"/>
    <w:rsid w:val="00A55612"/>
    <w:rsid w:val="00A635C7"/>
    <w:rsid w:val="00A705A8"/>
    <w:rsid w:val="00A721F8"/>
    <w:rsid w:val="00A72B7E"/>
    <w:rsid w:val="00A737B5"/>
    <w:rsid w:val="00A74785"/>
    <w:rsid w:val="00A77433"/>
    <w:rsid w:val="00A81826"/>
    <w:rsid w:val="00A96719"/>
    <w:rsid w:val="00A9732C"/>
    <w:rsid w:val="00A97742"/>
    <w:rsid w:val="00AA67CD"/>
    <w:rsid w:val="00AA7A1B"/>
    <w:rsid w:val="00AA7B28"/>
    <w:rsid w:val="00AB4E44"/>
    <w:rsid w:val="00AB4FA2"/>
    <w:rsid w:val="00AC0312"/>
    <w:rsid w:val="00AC32E6"/>
    <w:rsid w:val="00AC6FDA"/>
    <w:rsid w:val="00AC7B10"/>
    <w:rsid w:val="00AD47EA"/>
    <w:rsid w:val="00AF0E73"/>
    <w:rsid w:val="00AF1E1F"/>
    <w:rsid w:val="00AF65E3"/>
    <w:rsid w:val="00B021AA"/>
    <w:rsid w:val="00B07D50"/>
    <w:rsid w:val="00B13225"/>
    <w:rsid w:val="00B1356A"/>
    <w:rsid w:val="00B14530"/>
    <w:rsid w:val="00B162B6"/>
    <w:rsid w:val="00B210FF"/>
    <w:rsid w:val="00B2300C"/>
    <w:rsid w:val="00B24CB9"/>
    <w:rsid w:val="00B26007"/>
    <w:rsid w:val="00B26D03"/>
    <w:rsid w:val="00B31744"/>
    <w:rsid w:val="00B332C7"/>
    <w:rsid w:val="00B36933"/>
    <w:rsid w:val="00B41C3E"/>
    <w:rsid w:val="00B4280B"/>
    <w:rsid w:val="00B473C2"/>
    <w:rsid w:val="00B52D3E"/>
    <w:rsid w:val="00B542B4"/>
    <w:rsid w:val="00B54C87"/>
    <w:rsid w:val="00B55C66"/>
    <w:rsid w:val="00B6185C"/>
    <w:rsid w:val="00B64061"/>
    <w:rsid w:val="00B64C2E"/>
    <w:rsid w:val="00B71D78"/>
    <w:rsid w:val="00B74754"/>
    <w:rsid w:val="00B75F12"/>
    <w:rsid w:val="00B8065E"/>
    <w:rsid w:val="00B842EA"/>
    <w:rsid w:val="00B85810"/>
    <w:rsid w:val="00B934A2"/>
    <w:rsid w:val="00B976BE"/>
    <w:rsid w:val="00BA0E72"/>
    <w:rsid w:val="00BA2089"/>
    <w:rsid w:val="00BA3196"/>
    <w:rsid w:val="00BA3A63"/>
    <w:rsid w:val="00BA3C55"/>
    <w:rsid w:val="00BA58BE"/>
    <w:rsid w:val="00BA60BE"/>
    <w:rsid w:val="00BA63DF"/>
    <w:rsid w:val="00BA6851"/>
    <w:rsid w:val="00BA72D7"/>
    <w:rsid w:val="00BB09D3"/>
    <w:rsid w:val="00BB4503"/>
    <w:rsid w:val="00BB48A5"/>
    <w:rsid w:val="00BB4AA8"/>
    <w:rsid w:val="00BB5BDE"/>
    <w:rsid w:val="00BB605C"/>
    <w:rsid w:val="00BB60E0"/>
    <w:rsid w:val="00BB7E3D"/>
    <w:rsid w:val="00BC1313"/>
    <w:rsid w:val="00BC37A5"/>
    <w:rsid w:val="00BC6BD6"/>
    <w:rsid w:val="00BD2EEA"/>
    <w:rsid w:val="00BD43A7"/>
    <w:rsid w:val="00BD4D00"/>
    <w:rsid w:val="00BE0AD3"/>
    <w:rsid w:val="00BE15FC"/>
    <w:rsid w:val="00BE510E"/>
    <w:rsid w:val="00BE66EC"/>
    <w:rsid w:val="00BE76A7"/>
    <w:rsid w:val="00BF1C87"/>
    <w:rsid w:val="00BF213A"/>
    <w:rsid w:val="00BF6188"/>
    <w:rsid w:val="00BF6323"/>
    <w:rsid w:val="00BF7919"/>
    <w:rsid w:val="00C03659"/>
    <w:rsid w:val="00C04CDB"/>
    <w:rsid w:val="00C05076"/>
    <w:rsid w:val="00C13537"/>
    <w:rsid w:val="00C157B1"/>
    <w:rsid w:val="00C200C1"/>
    <w:rsid w:val="00C22B18"/>
    <w:rsid w:val="00C25185"/>
    <w:rsid w:val="00C25BEA"/>
    <w:rsid w:val="00C26062"/>
    <w:rsid w:val="00C26DE6"/>
    <w:rsid w:val="00C321CD"/>
    <w:rsid w:val="00C32BC0"/>
    <w:rsid w:val="00C34401"/>
    <w:rsid w:val="00C44823"/>
    <w:rsid w:val="00C45122"/>
    <w:rsid w:val="00C4540C"/>
    <w:rsid w:val="00C466F2"/>
    <w:rsid w:val="00C5363D"/>
    <w:rsid w:val="00C53ECD"/>
    <w:rsid w:val="00C55AB2"/>
    <w:rsid w:val="00C57ED2"/>
    <w:rsid w:val="00C60227"/>
    <w:rsid w:val="00C63124"/>
    <w:rsid w:val="00C64093"/>
    <w:rsid w:val="00C6447C"/>
    <w:rsid w:val="00C64B08"/>
    <w:rsid w:val="00C6719D"/>
    <w:rsid w:val="00C7280B"/>
    <w:rsid w:val="00C77602"/>
    <w:rsid w:val="00C8074C"/>
    <w:rsid w:val="00C81386"/>
    <w:rsid w:val="00C83CDD"/>
    <w:rsid w:val="00C855D6"/>
    <w:rsid w:val="00C85D20"/>
    <w:rsid w:val="00C874A1"/>
    <w:rsid w:val="00C916A4"/>
    <w:rsid w:val="00C94AA9"/>
    <w:rsid w:val="00C95B95"/>
    <w:rsid w:val="00C97EA1"/>
    <w:rsid w:val="00CA529A"/>
    <w:rsid w:val="00CB13AE"/>
    <w:rsid w:val="00CB15A3"/>
    <w:rsid w:val="00CB185A"/>
    <w:rsid w:val="00CB5154"/>
    <w:rsid w:val="00CC0E60"/>
    <w:rsid w:val="00CC1F30"/>
    <w:rsid w:val="00CC236C"/>
    <w:rsid w:val="00CC34C3"/>
    <w:rsid w:val="00CC53D5"/>
    <w:rsid w:val="00CC71E4"/>
    <w:rsid w:val="00CD09A8"/>
    <w:rsid w:val="00CD1F15"/>
    <w:rsid w:val="00CD2A73"/>
    <w:rsid w:val="00CD2DC4"/>
    <w:rsid w:val="00CD3B7E"/>
    <w:rsid w:val="00CD7C79"/>
    <w:rsid w:val="00CE1AEE"/>
    <w:rsid w:val="00CE433F"/>
    <w:rsid w:val="00CE794E"/>
    <w:rsid w:val="00CF0BD4"/>
    <w:rsid w:val="00CF262A"/>
    <w:rsid w:val="00CF4FB6"/>
    <w:rsid w:val="00CF6C73"/>
    <w:rsid w:val="00CF79EB"/>
    <w:rsid w:val="00D0135C"/>
    <w:rsid w:val="00D02F31"/>
    <w:rsid w:val="00D0398B"/>
    <w:rsid w:val="00D05104"/>
    <w:rsid w:val="00D069E7"/>
    <w:rsid w:val="00D10837"/>
    <w:rsid w:val="00D115B0"/>
    <w:rsid w:val="00D14200"/>
    <w:rsid w:val="00D14701"/>
    <w:rsid w:val="00D15795"/>
    <w:rsid w:val="00D21613"/>
    <w:rsid w:val="00D22F4A"/>
    <w:rsid w:val="00D24F5D"/>
    <w:rsid w:val="00D25EA5"/>
    <w:rsid w:val="00D26BDA"/>
    <w:rsid w:val="00D36268"/>
    <w:rsid w:val="00D4442E"/>
    <w:rsid w:val="00D4443C"/>
    <w:rsid w:val="00D45ADC"/>
    <w:rsid w:val="00D45BD7"/>
    <w:rsid w:val="00D45E69"/>
    <w:rsid w:val="00D54487"/>
    <w:rsid w:val="00D6237E"/>
    <w:rsid w:val="00D673CD"/>
    <w:rsid w:val="00D67B54"/>
    <w:rsid w:val="00D72902"/>
    <w:rsid w:val="00D741BE"/>
    <w:rsid w:val="00D74D3F"/>
    <w:rsid w:val="00D75887"/>
    <w:rsid w:val="00D76F8A"/>
    <w:rsid w:val="00D771A0"/>
    <w:rsid w:val="00D773C1"/>
    <w:rsid w:val="00D80819"/>
    <w:rsid w:val="00D809BA"/>
    <w:rsid w:val="00D823AC"/>
    <w:rsid w:val="00D825DF"/>
    <w:rsid w:val="00D8385E"/>
    <w:rsid w:val="00D84FE8"/>
    <w:rsid w:val="00D86A87"/>
    <w:rsid w:val="00D8789A"/>
    <w:rsid w:val="00D93460"/>
    <w:rsid w:val="00D9353B"/>
    <w:rsid w:val="00D952CC"/>
    <w:rsid w:val="00D95498"/>
    <w:rsid w:val="00D972B1"/>
    <w:rsid w:val="00DA2257"/>
    <w:rsid w:val="00DA52CB"/>
    <w:rsid w:val="00DA68DD"/>
    <w:rsid w:val="00DA785A"/>
    <w:rsid w:val="00DB0AF7"/>
    <w:rsid w:val="00DB1575"/>
    <w:rsid w:val="00DB49F9"/>
    <w:rsid w:val="00DB540D"/>
    <w:rsid w:val="00DB57D7"/>
    <w:rsid w:val="00DC1530"/>
    <w:rsid w:val="00DC17E9"/>
    <w:rsid w:val="00DC1F9C"/>
    <w:rsid w:val="00DC29DF"/>
    <w:rsid w:val="00DC3C0A"/>
    <w:rsid w:val="00DC5179"/>
    <w:rsid w:val="00DC7D5D"/>
    <w:rsid w:val="00DD161F"/>
    <w:rsid w:val="00DD324E"/>
    <w:rsid w:val="00DD5435"/>
    <w:rsid w:val="00DE2D70"/>
    <w:rsid w:val="00DE535E"/>
    <w:rsid w:val="00DE7EA1"/>
    <w:rsid w:val="00DF2189"/>
    <w:rsid w:val="00DF3015"/>
    <w:rsid w:val="00DF3F20"/>
    <w:rsid w:val="00DF41E7"/>
    <w:rsid w:val="00E003E0"/>
    <w:rsid w:val="00E030A9"/>
    <w:rsid w:val="00E03581"/>
    <w:rsid w:val="00E049E2"/>
    <w:rsid w:val="00E0732C"/>
    <w:rsid w:val="00E11074"/>
    <w:rsid w:val="00E138B7"/>
    <w:rsid w:val="00E1566C"/>
    <w:rsid w:val="00E20AB0"/>
    <w:rsid w:val="00E22BFE"/>
    <w:rsid w:val="00E34608"/>
    <w:rsid w:val="00E35053"/>
    <w:rsid w:val="00E37BBC"/>
    <w:rsid w:val="00E41AB4"/>
    <w:rsid w:val="00E446F9"/>
    <w:rsid w:val="00E47831"/>
    <w:rsid w:val="00E51716"/>
    <w:rsid w:val="00E54A02"/>
    <w:rsid w:val="00E557DD"/>
    <w:rsid w:val="00E57872"/>
    <w:rsid w:val="00E63CD1"/>
    <w:rsid w:val="00E64848"/>
    <w:rsid w:val="00E66CF7"/>
    <w:rsid w:val="00E71E4C"/>
    <w:rsid w:val="00E76A9B"/>
    <w:rsid w:val="00E76E18"/>
    <w:rsid w:val="00E77347"/>
    <w:rsid w:val="00E846F6"/>
    <w:rsid w:val="00E84C69"/>
    <w:rsid w:val="00E855E9"/>
    <w:rsid w:val="00E905F8"/>
    <w:rsid w:val="00E90C8C"/>
    <w:rsid w:val="00E94026"/>
    <w:rsid w:val="00EA124A"/>
    <w:rsid w:val="00EA20B7"/>
    <w:rsid w:val="00EA3206"/>
    <w:rsid w:val="00EA5808"/>
    <w:rsid w:val="00EA7E74"/>
    <w:rsid w:val="00EB0013"/>
    <w:rsid w:val="00EB1C9E"/>
    <w:rsid w:val="00EB335F"/>
    <w:rsid w:val="00EB5531"/>
    <w:rsid w:val="00EB59A8"/>
    <w:rsid w:val="00EB5C04"/>
    <w:rsid w:val="00EB5F89"/>
    <w:rsid w:val="00EB6550"/>
    <w:rsid w:val="00EC08D6"/>
    <w:rsid w:val="00EC740B"/>
    <w:rsid w:val="00EC7E9F"/>
    <w:rsid w:val="00ED0D39"/>
    <w:rsid w:val="00ED0D70"/>
    <w:rsid w:val="00ED2AB7"/>
    <w:rsid w:val="00ED2C32"/>
    <w:rsid w:val="00ED38C8"/>
    <w:rsid w:val="00EE317D"/>
    <w:rsid w:val="00EE6346"/>
    <w:rsid w:val="00EF2A4C"/>
    <w:rsid w:val="00EF3CE2"/>
    <w:rsid w:val="00EF54D8"/>
    <w:rsid w:val="00EF73F0"/>
    <w:rsid w:val="00F10BA2"/>
    <w:rsid w:val="00F11D94"/>
    <w:rsid w:val="00F12014"/>
    <w:rsid w:val="00F14109"/>
    <w:rsid w:val="00F16168"/>
    <w:rsid w:val="00F2025E"/>
    <w:rsid w:val="00F20527"/>
    <w:rsid w:val="00F21015"/>
    <w:rsid w:val="00F2309D"/>
    <w:rsid w:val="00F319B3"/>
    <w:rsid w:val="00F34681"/>
    <w:rsid w:val="00F35DB4"/>
    <w:rsid w:val="00F364E2"/>
    <w:rsid w:val="00F4193F"/>
    <w:rsid w:val="00F431E4"/>
    <w:rsid w:val="00F44B6D"/>
    <w:rsid w:val="00F45EAA"/>
    <w:rsid w:val="00F474D9"/>
    <w:rsid w:val="00F50BEF"/>
    <w:rsid w:val="00F53551"/>
    <w:rsid w:val="00F57436"/>
    <w:rsid w:val="00F609FB"/>
    <w:rsid w:val="00F64EB1"/>
    <w:rsid w:val="00F67876"/>
    <w:rsid w:val="00F7079C"/>
    <w:rsid w:val="00F7107F"/>
    <w:rsid w:val="00F73A9E"/>
    <w:rsid w:val="00F7721A"/>
    <w:rsid w:val="00F77740"/>
    <w:rsid w:val="00F81B61"/>
    <w:rsid w:val="00F828FC"/>
    <w:rsid w:val="00F93A08"/>
    <w:rsid w:val="00F943AA"/>
    <w:rsid w:val="00F94E05"/>
    <w:rsid w:val="00F96789"/>
    <w:rsid w:val="00F97198"/>
    <w:rsid w:val="00F97B27"/>
    <w:rsid w:val="00FA09BF"/>
    <w:rsid w:val="00FA3156"/>
    <w:rsid w:val="00FA31BA"/>
    <w:rsid w:val="00FA7CD0"/>
    <w:rsid w:val="00FB06AB"/>
    <w:rsid w:val="00FB1142"/>
    <w:rsid w:val="00FB2AD6"/>
    <w:rsid w:val="00FB3396"/>
    <w:rsid w:val="00FB36F9"/>
    <w:rsid w:val="00FB3CD9"/>
    <w:rsid w:val="00FB5CED"/>
    <w:rsid w:val="00FB6662"/>
    <w:rsid w:val="00FC0D2A"/>
    <w:rsid w:val="00FC159B"/>
    <w:rsid w:val="00FC33E7"/>
    <w:rsid w:val="00FC386D"/>
    <w:rsid w:val="00FC4489"/>
    <w:rsid w:val="00FD08DE"/>
    <w:rsid w:val="00FD1C17"/>
    <w:rsid w:val="00FD6295"/>
    <w:rsid w:val="00FD6641"/>
    <w:rsid w:val="00FD7448"/>
    <w:rsid w:val="00FD7EEA"/>
    <w:rsid w:val="00FE0709"/>
    <w:rsid w:val="00FE3861"/>
    <w:rsid w:val="00FE64E5"/>
    <w:rsid w:val="00FF007C"/>
    <w:rsid w:val="00FF0DA7"/>
    <w:rsid w:val="00FF1625"/>
    <w:rsid w:val="00FF1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286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qFormat="1"/>
    <w:lsdException w:name="header" w:uiPriority="0"/>
    <w:lsdException w:name="footer" w:uiPriority="0"/>
    <w:lsdException w:name="caption" w:uiPriority="35" w:qFormat="1"/>
    <w:lsdException w:name="annotation reference" w:uiPriority="0" w:qFormat="1"/>
    <w:lsdException w:name="page number" w:uiPriority="0"/>
    <w:lsdException w:name="List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575"/>
    <w:pPr>
      <w:widowControl w:val="0"/>
      <w:autoSpaceDE w:val="0"/>
      <w:autoSpaceDN w:val="0"/>
      <w:adjustRightInd w:val="0"/>
    </w:pPr>
    <w:rPr>
      <w:sz w:val="22"/>
      <w:szCs w:val="24"/>
      <w:lang w:eastAsia="en-US"/>
    </w:rPr>
  </w:style>
  <w:style w:type="paragraph" w:styleId="Heading1">
    <w:name w:val="heading 1"/>
    <w:basedOn w:val="Normal"/>
    <w:next w:val="Normal"/>
    <w:link w:val="Heading1Char"/>
    <w:qFormat/>
    <w:rsid w:val="003E5386"/>
    <w:pPr>
      <w:ind w:right="1080"/>
      <w:outlineLvl w:val="0"/>
    </w:pPr>
    <w:rPr>
      <w:rFonts w:ascii="Arial" w:hAnsi="Arial" w:cs="Arial"/>
      <w:b/>
      <w:bCs/>
      <w:szCs w:val="22"/>
    </w:rPr>
  </w:style>
  <w:style w:type="paragraph" w:styleId="Heading2">
    <w:name w:val="heading 2"/>
    <w:basedOn w:val="Normal"/>
    <w:next w:val="Normal"/>
    <w:link w:val="Heading2Char"/>
    <w:qFormat/>
    <w:rsid w:val="003E5386"/>
    <w:pPr>
      <w:outlineLvl w:val="1"/>
    </w:pPr>
    <w:rPr>
      <w:rFonts w:ascii="Arial" w:hAnsi="Arial" w:cs="Arial"/>
      <w:b/>
      <w:bCs/>
      <w:szCs w:val="22"/>
    </w:rPr>
  </w:style>
  <w:style w:type="paragraph" w:styleId="Heading3">
    <w:name w:val="heading 3"/>
    <w:basedOn w:val="Normal"/>
    <w:next w:val="Normal"/>
    <w:link w:val="Heading3Char"/>
    <w:qFormat/>
    <w:rsid w:val="003E5386"/>
    <w:pPr>
      <w:outlineLvl w:val="2"/>
    </w:pPr>
    <w:rPr>
      <w:rFonts w:ascii="Arial" w:hAnsi="Arial" w:cs="Arial"/>
      <w:b/>
      <w:bCs/>
      <w:i/>
      <w:szCs w:val="22"/>
    </w:rPr>
  </w:style>
  <w:style w:type="paragraph" w:styleId="Heading4">
    <w:name w:val="heading 4"/>
    <w:basedOn w:val="Normal"/>
    <w:next w:val="Normal"/>
    <w:link w:val="Heading4Char"/>
    <w:qFormat/>
    <w:rsid w:val="00DF3015"/>
    <w:pPr>
      <w:numPr>
        <w:ilvl w:val="3"/>
        <w:numId w:val="5"/>
      </w:numPr>
      <w:ind w:right="2880"/>
      <w:outlineLvl w:val="3"/>
    </w:pPr>
    <w:rPr>
      <w:b/>
      <w:bCs/>
    </w:rPr>
  </w:style>
  <w:style w:type="paragraph" w:styleId="Heading5">
    <w:name w:val="heading 5"/>
    <w:basedOn w:val="Normal"/>
    <w:next w:val="Normal"/>
    <w:link w:val="Heading5Char"/>
    <w:qFormat/>
    <w:rsid w:val="00DF3015"/>
    <w:pPr>
      <w:numPr>
        <w:ilvl w:val="4"/>
        <w:numId w:val="5"/>
      </w:numPr>
      <w:ind w:right="2880"/>
      <w:outlineLvl w:val="4"/>
    </w:pPr>
    <w:rPr>
      <w:i/>
      <w:iCs/>
    </w:rPr>
  </w:style>
  <w:style w:type="paragraph" w:styleId="Heading6">
    <w:name w:val="heading 6"/>
    <w:basedOn w:val="Normal"/>
    <w:next w:val="Normal"/>
    <w:link w:val="Heading6Char"/>
    <w:qFormat/>
    <w:rsid w:val="00DF3015"/>
    <w:pPr>
      <w:numPr>
        <w:ilvl w:val="5"/>
        <w:numId w:val="5"/>
      </w:numPr>
      <w:spacing w:before="240" w:after="60"/>
      <w:outlineLvl w:val="5"/>
    </w:pPr>
    <w:rPr>
      <w:b/>
      <w:bCs/>
      <w:szCs w:val="22"/>
    </w:rPr>
  </w:style>
  <w:style w:type="paragraph" w:styleId="Heading7">
    <w:name w:val="heading 7"/>
    <w:basedOn w:val="Normal"/>
    <w:next w:val="Normal"/>
    <w:link w:val="Heading7Char"/>
    <w:qFormat/>
    <w:rsid w:val="00DF3015"/>
    <w:pPr>
      <w:numPr>
        <w:ilvl w:val="6"/>
        <w:numId w:val="5"/>
      </w:numPr>
      <w:spacing w:before="240" w:after="60"/>
      <w:outlineLvl w:val="6"/>
    </w:pPr>
  </w:style>
  <w:style w:type="paragraph" w:styleId="Heading8">
    <w:name w:val="heading 8"/>
    <w:basedOn w:val="Normal"/>
    <w:next w:val="Normal"/>
    <w:link w:val="Heading8Char"/>
    <w:qFormat/>
    <w:rsid w:val="00DF3015"/>
    <w:pPr>
      <w:numPr>
        <w:ilvl w:val="7"/>
        <w:numId w:val="5"/>
      </w:numPr>
      <w:spacing w:before="240" w:after="60"/>
      <w:outlineLvl w:val="7"/>
    </w:pPr>
    <w:rPr>
      <w:i/>
      <w:iCs/>
    </w:rPr>
  </w:style>
  <w:style w:type="paragraph" w:styleId="Heading9">
    <w:name w:val="heading 9"/>
    <w:basedOn w:val="Normal"/>
    <w:next w:val="Normal"/>
    <w:link w:val="Heading9Char"/>
    <w:qFormat/>
    <w:rsid w:val="00DF3015"/>
    <w:pPr>
      <w:numPr>
        <w:ilvl w:val="8"/>
        <w:numId w:val="5"/>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Note123">
    <w:name w:val="Note_1_2_3"/>
    <w:rsid w:val="00DF3015"/>
    <w:pPr>
      <w:numPr>
        <w:numId w:val="2"/>
      </w:numPr>
      <w:spacing w:after="260"/>
      <w:jc w:val="both"/>
    </w:pPr>
    <w:rPr>
      <w:i/>
      <w:sz w:val="22"/>
      <w:szCs w:val="24"/>
      <w:lang w:eastAsia="en-US"/>
    </w:rPr>
  </w:style>
  <w:style w:type="paragraph" w:customStyle="1" w:styleId="1Para">
    <w:name w:val="1Para"/>
    <w:basedOn w:val="Normal"/>
    <w:rsid w:val="00DF3015"/>
    <w:pPr>
      <w:widowControl/>
      <w:numPr>
        <w:numId w:val="9"/>
      </w:numPr>
      <w:tabs>
        <w:tab w:val="left" w:pos="1440"/>
      </w:tabs>
      <w:autoSpaceDE/>
      <w:autoSpaceDN/>
      <w:adjustRightInd/>
      <w:spacing w:before="260" w:after="260"/>
      <w:jc w:val="both"/>
    </w:pPr>
    <w:rPr>
      <w:szCs w:val="22"/>
    </w:rPr>
  </w:style>
  <w:style w:type="paragraph" w:customStyle="1" w:styleId="2Para">
    <w:name w:val="2Para"/>
    <w:basedOn w:val="Normal"/>
    <w:rsid w:val="00DF3015"/>
    <w:pPr>
      <w:widowControl/>
      <w:numPr>
        <w:ilvl w:val="1"/>
        <w:numId w:val="8"/>
      </w:numPr>
      <w:tabs>
        <w:tab w:val="clear" w:pos="0"/>
        <w:tab w:val="left" w:pos="1440"/>
      </w:tabs>
      <w:autoSpaceDE/>
      <w:autoSpaceDN/>
      <w:adjustRightInd/>
      <w:spacing w:before="260" w:after="260"/>
      <w:jc w:val="both"/>
    </w:pPr>
    <w:rPr>
      <w:szCs w:val="22"/>
    </w:rPr>
  </w:style>
  <w:style w:type="paragraph" w:customStyle="1" w:styleId="3Heading">
    <w:name w:val="3Heading"/>
    <w:basedOn w:val="TOC3"/>
    <w:next w:val="3Para"/>
    <w:rsid w:val="00DF3015"/>
    <w:pPr>
      <w:keepNext/>
      <w:widowControl/>
      <w:spacing w:before="260" w:after="260"/>
      <w:ind w:left="0" w:right="2880"/>
      <w:jc w:val="both"/>
    </w:pPr>
    <w:rPr>
      <w:b/>
      <w:bCs/>
      <w:i/>
      <w:iCs/>
      <w:szCs w:val="22"/>
    </w:rPr>
  </w:style>
  <w:style w:type="paragraph" w:styleId="TOC3">
    <w:name w:val="toc 3"/>
    <w:basedOn w:val="Normal"/>
    <w:next w:val="Normal"/>
    <w:autoRedefine/>
    <w:uiPriority w:val="39"/>
    <w:rsid w:val="009A2153"/>
    <w:pPr>
      <w:ind w:left="480"/>
    </w:pPr>
  </w:style>
  <w:style w:type="paragraph" w:customStyle="1" w:styleId="3Para">
    <w:name w:val="3Para"/>
    <w:basedOn w:val="Normal"/>
    <w:rsid w:val="00DF3015"/>
    <w:pPr>
      <w:widowControl/>
      <w:numPr>
        <w:ilvl w:val="2"/>
        <w:numId w:val="8"/>
      </w:numPr>
      <w:tabs>
        <w:tab w:val="clear" w:pos="0"/>
        <w:tab w:val="left" w:pos="1440"/>
      </w:tabs>
      <w:spacing w:before="260" w:after="260"/>
      <w:jc w:val="both"/>
    </w:pPr>
  </w:style>
  <w:style w:type="paragraph" w:customStyle="1" w:styleId="4Para">
    <w:name w:val="4Para"/>
    <w:basedOn w:val="Normal"/>
    <w:rsid w:val="00DF3015"/>
    <w:pPr>
      <w:widowControl/>
      <w:numPr>
        <w:ilvl w:val="3"/>
        <w:numId w:val="8"/>
      </w:numPr>
      <w:tabs>
        <w:tab w:val="clear" w:pos="0"/>
        <w:tab w:val="left" w:pos="1440"/>
      </w:tabs>
      <w:autoSpaceDE/>
      <w:autoSpaceDN/>
      <w:adjustRightInd/>
      <w:spacing w:before="260" w:after="260"/>
      <w:jc w:val="both"/>
    </w:pPr>
  </w:style>
  <w:style w:type="paragraph" w:customStyle="1" w:styleId="5Para">
    <w:name w:val="5Para"/>
    <w:basedOn w:val="Normal"/>
    <w:rsid w:val="00DF3015"/>
    <w:pPr>
      <w:widowControl/>
      <w:numPr>
        <w:ilvl w:val="4"/>
        <w:numId w:val="8"/>
      </w:numPr>
      <w:tabs>
        <w:tab w:val="clear" w:pos="0"/>
        <w:tab w:val="left" w:pos="1440"/>
      </w:tabs>
      <w:autoSpaceDE/>
      <w:autoSpaceDN/>
      <w:adjustRightInd/>
      <w:spacing w:before="260" w:after="260"/>
      <w:jc w:val="both"/>
    </w:pPr>
  </w:style>
  <w:style w:type="paragraph" w:customStyle="1" w:styleId="6Para">
    <w:name w:val="6Para"/>
    <w:basedOn w:val="Normal"/>
    <w:rsid w:val="00DF3015"/>
    <w:pPr>
      <w:widowControl/>
      <w:numPr>
        <w:ilvl w:val="5"/>
        <w:numId w:val="8"/>
      </w:numPr>
      <w:tabs>
        <w:tab w:val="clear" w:pos="0"/>
        <w:tab w:val="left" w:pos="1440"/>
      </w:tabs>
      <w:autoSpaceDE/>
      <w:autoSpaceDN/>
      <w:adjustRightInd/>
      <w:spacing w:before="260" w:after="260"/>
      <w:jc w:val="both"/>
    </w:pPr>
  </w:style>
  <w:style w:type="paragraph" w:customStyle="1" w:styleId="7Para">
    <w:name w:val="7Para"/>
    <w:basedOn w:val="Normal"/>
    <w:rsid w:val="00DF3015"/>
    <w:pPr>
      <w:widowControl/>
      <w:numPr>
        <w:ilvl w:val="6"/>
        <w:numId w:val="8"/>
      </w:numPr>
      <w:tabs>
        <w:tab w:val="clear" w:pos="0"/>
        <w:tab w:val="left" w:pos="1440"/>
      </w:tabs>
      <w:autoSpaceDE/>
      <w:autoSpaceDN/>
      <w:adjustRightInd/>
      <w:spacing w:before="260" w:after="260"/>
      <w:jc w:val="both"/>
    </w:pPr>
  </w:style>
  <w:style w:type="paragraph" w:customStyle="1" w:styleId="8Para">
    <w:name w:val="8Para"/>
    <w:basedOn w:val="Normal"/>
    <w:rsid w:val="00DF3015"/>
    <w:pPr>
      <w:widowControl/>
      <w:numPr>
        <w:ilvl w:val="7"/>
        <w:numId w:val="8"/>
      </w:numPr>
      <w:tabs>
        <w:tab w:val="clear" w:pos="0"/>
        <w:tab w:val="left" w:pos="1440"/>
      </w:tabs>
      <w:autoSpaceDE/>
      <w:autoSpaceDN/>
      <w:adjustRightInd/>
      <w:spacing w:before="260" w:after="260"/>
      <w:jc w:val="both"/>
    </w:pPr>
  </w:style>
  <w:style w:type="paragraph" w:customStyle="1" w:styleId="Blockquote">
    <w:name w:val="Blockquote"/>
    <w:basedOn w:val="Normal"/>
    <w:rsid w:val="009A2153"/>
    <w:pPr>
      <w:tabs>
        <w:tab w:val="left" w:pos="720"/>
        <w:tab w:val="left" w:pos="1440"/>
        <w:tab w:val="left" w:pos="1536"/>
        <w:tab w:val="left" w:pos="1800"/>
        <w:tab w:val="left" w:pos="2160"/>
        <w:tab w:val="left" w:pos="2520"/>
        <w:tab w:val="left" w:pos="2880"/>
      </w:tabs>
      <w:ind w:left="1440" w:right="2880"/>
    </w:pPr>
  </w:style>
  <w:style w:type="paragraph" w:customStyle="1" w:styleId="Dots">
    <w:name w:val="Dots"/>
    <w:basedOn w:val="Normal"/>
    <w:next w:val="Normal"/>
    <w:rsid w:val="00DF3015"/>
    <w:pPr>
      <w:widowControl/>
      <w:numPr>
        <w:numId w:val="1"/>
      </w:numPr>
      <w:spacing w:line="480" w:lineRule="auto"/>
      <w:jc w:val="both"/>
    </w:pPr>
  </w:style>
  <w:style w:type="character" w:styleId="FootnoteReference">
    <w:name w:val="footnote reference"/>
    <w:uiPriority w:val="99"/>
    <w:rsid w:val="008E47BA"/>
    <w:rPr>
      <w:vertAlign w:val="superscript"/>
    </w:rPr>
  </w:style>
  <w:style w:type="paragraph" w:customStyle="1" w:styleId="List-">
    <w:name w:val="List_-"/>
    <w:basedOn w:val="Normal"/>
    <w:rsid w:val="00DF3015"/>
    <w:pPr>
      <w:widowControl/>
      <w:numPr>
        <w:ilvl w:val="2"/>
        <w:numId w:val="5"/>
      </w:numPr>
      <w:spacing w:before="260" w:after="260"/>
      <w:jc w:val="both"/>
    </w:pPr>
  </w:style>
  <w:style w:type="paragraph" w:customStyle="1" w:styleId="List123">
    <w:name w:val="List_1_2_3"/>
    <w:basedOn w:val="Normal"/>
    <w:rsid w:val="00DF3015"/>
    <w:pPr>
      <w:widowControl/>
      <w:numPr>
        <w:ilvl w:val="1"/>
        <w:numId w:val="5"/>
      </w:numPr>
      <w:spacing w:before="260" w:after="260"/>
      <w:jc w:val="both"/>
    </w:pPr>
  </w:style>
  <w:style w:type="paragraph" w:customStyle="1" w:styleId="Listabc">
    <w:name w:val="List_a_b_c"/>
    <w:basedOn w:val="Normal"/>
    <w:rsid w:val="00DF3015"/>
    <w:pPr>
      <w:widowControl/>
      <w:numPr>
        <w:numId w:val="5"/>
      </w:numPr>
      <w:spacing w:before="260" w:after="260"/>
      <w:jc w:val="both"/>
    </w:pPr>
  </w:style>
  <w:style w:type="paragraph" w:customStyle="1" w:styleId="ListIndt2">
    <w:name w:val="ListIndt_2"/>
    <w:basedOn w:val="Normal"/>
    <w:rsid w:val="00DF3015"/>
    <w:pPr>
      <w:widowControl/>
      <w:spacing w:before="260" w:after="260"/>
      <w:ind w:left="1440"/>
      <w:jc w:val="both"/>
    </w:pPr>
  </w:style>
  <w:style w:type="paragraph" w:customStyle="1" w:styleId="ListIndt3">
    <w:name w:val="ListIndt_3"/>
    <w:basedOn w:val="Normal"/>
    <w:rsid w:val="00DF3015"/>
    <w:pPr>
      <w:widowControl/>
      <w:spacing w:before="260" w:after="260"/>
      <w:ind w:left="1800"/>
      <w:jc w:val="both"/>
    </w:pPr>
  </w:style>
  <w:style w:type="paragraph" w:customStyle="1" w:styleId="ListIndt4">
    <w:name w:val="ListIndt_4"/>
    <w:basedOn w:val="Normal"/>
    <w:rsid w:val="00DF3015"/>
    <w:pPr>
      <w:widowControl/>
      <w:spacing w:before="260" w:after="260"/>
      <w:ind w:left="2160"/>
      <w:jc w:val="both"/>
    </w:pPr>
  </w:style>
  <w:style w:type="paragraph" w:customStyle="1" w:styleId="ListTab0">
    <w:name w:val="ListTab_0"/>
    <w:basedOn w:val="Normal"/>
    <w:rsid w:val="00DF3015"/>
    <w:pPr>
      <w:widowControl/>
      <w:spacing w:before="260" w:after="260"/>
      <w:jc w:val="both"/>
    </w:pPr>
  </w:style>
  <w:style w:type="paragraph" w:customStyle="1" w:styleId="ListTab2">
    <w:name w:val="ListTab_2"/>
    <w:basedOn w:val="Normal"/>
    <w:rsid w:val="00DF3015"/>
    <w:pPr>
      <w:widowControl/>
      <w:spacing w:before="260" w:after="260"/>
      <w:ind w:firstLine="1440"/>
      <w:jc w:val="both"/>
    </w:pPr>
  </w:style>
  <w:style w:type="paragraph" w:customStyle="1" w:styleId="ListTab3">
    <w:name w:val="ListTab_3"/>
    <w:basedOn w:val="Normal"/>
    <w:rsid w:val="00DF3015"/>
    <w:pPr>
      <w:widowControl/>
      <w:spacing w:before="260" w:after="260"/>
      <w:ind w:firstLine="1800"/>
      <w:jc w:val="both"/>
    </w:pPr>
  </w:style>
  <w:style w:type="paragraph" w:customStyle="1" w:styleId="ListTab4">
    <w:name w:val="ListTab_4"/>
    <w:basedOn w:val="Normal"/>
    <w:rsid w:val="00DF3015"/>
    <w:pPr>
      <w:widowControl/>
      <w:spacing w:before="260" w:after="260"/>
      <w:ind w:firstLine="2160"/>
      <w:jc w:val="both"/>
    </w:pPr>
  </w:style>
  <w:style w:type="paragraph" w:customStyle="1" w:styleId="Note">
    <w:name w:val="Note"/>
    <w:rsid w:val="00DF3015"/>
    <w:pPr>
      <w:numPr>
        <w:numId w:val="6"/>
      </w:numPr>
      <w:spacing w:after="260"/>
      <w:ind w:firstLine="1800"/>
      <w:jc w:val="both"/>
    </w:pPr>
    <w:rPr>
      <w:i/>
      <w:sz w:val="22"/>
      <w:szCs w:val="24"/>
      <w:lang w:eastAsia="en-US"/>
    </w:rPr>
  </w:style>
  <w:style w:type="paragraph" w:customStyle="1" w:styleId="ParaIndt2">
    <w:name w:val="ParaIndt_2"/>
    <w:basedOn w:val="Normal"/>
    <w:rsid w:val="00DF3015"/>
    <w:pPr>
      <w:widowControl/>
      <w:spacing w:before="260" w:after="260"/>
      <w:ind w:left="1440"/>
      <w:jc w:val="both"/>
    </w:pPr>
  </w:style>
  <w:style w:type="paragraph" w:customStyle="1" w:styleId="ParaIndt3">
    <w:name w:val="ParaIndt_3"/>
    <w:basedOn w:val="Normal"/>
    <w:rsid w:val="00DF3015"/>
    <w:pPr>
      <w:widowControl/>
      <w:spacing w:before="260" w:after="260"/>
      <w:ind w:left="1800"/>
      <w:jc w:val="both"/>
    </w:pPr>
  </w:style>
  <w:style w:type="paragraph" w:customStyle="1" w:styleId="ParaIndt4">
    <w:name w:val="ParaIndt_4"/>
    <w:basedOn w:val="Normal"/>
    <w:rsid w:val="00DF3015"/>
    <w:pPr>
      <w:widowControl/>
      <w:spacing w:before="260" w:after="260"/>
      <w:ind w:left="2160"/>
      <w:jc w:val="both"/>
    </w:pPr>
  </w:style>
  <w:style w:type="paragraph" w:customStyle="1" w:styleId="ParaTab0">
    <w:name w:val="ParaTab_0"/>
    <w:basedOn w:val="Normal"/>
    <w:rsid w:val="00DF3015"/>
    <w:pPr>
      <w:widowControl/>
      <w:spacing w:before="260" w:after="260"/>
      <w:jc w:val="both"/>
    </w:pPr>
  </w:style>
  <w:style w:type="paragraph" w:customStyle="1" w:styleId="ParaTab2">
    <w:name w:val="ParaTab_2"/>
    <w:basedOn w:val="Normal"/>
    <w:rsid w:val="00DF3015"/>
    <w:pPr>
      <w:widowControl/>
      <w:spacing w:before="260" w:after="260"/>
      <w:ind w:firstLine="1440"/>
      <w:jc w:val="both"/>
    </w:pPr>
  </w:style>
  <w:style w:type="paragraph" w:customStyle="1" w:styleId="ParaTab3">
    <w:name w:val="ParaTab_3"/>
    <w:basedOn w:val="Normal"/>
    <w:rsid w:val="00DF3015"/>
    <w:pPr>
      <w:widowControl/>
      <w:spacing w:before="260" w:after="260"/>
      <w:ind w:firstLine="1800"/>
      <w:jc w:val="both"/>
    </w:pPr>
  </w:style>
  <w:style w:type="paragraph" w:customStyle="1" w:styleId="ParaTab4">
    <w:name w:val="ParaTab_4"/>
    <w:basedOn w:val="Normal"/>
    <w:rsid w:val="00DF3015"/>
    <w:pPr>
      <w:widowControl/>
      <w:spacing w:before="260" w:after="260"/>
      <w:ind w:firstLine="2160"/>
      <w:jc w:val="both"/>
    </w:pPr>
  </w:style>
  <w:style w:type="paragraph" w:customStyle="1" w:styleId="1Heading">
    <w:name w:val="1Heading"/>
    <w:basedOn w:val="TOC1"/>
    <w:next w:val="2Para"/>
    <w:rsid w:val="00DF3015"/>
    <w:pPr>
      <w:keepNext/>
      <w:widowControl/>
      <w:numPr>
        <w:numId w:val="8"/>
      </w:numPr>
      <w:autoSpaceDE/>
      <w:autoSpaceDN/>
      <w:adjustRightInd/>
      <w:spacing w:before="520" w:after="260"/>
      <w:ind w:right="2880"/>
    </w:pPr>
    <w:rPr>
      <w:b/>
      <w:caps/>
      <w:szCs w:val="22"/>
    </w:rPr>
  </w:style>
  <w:style w:type="paragraph" w:styleId="TOC1">
    <w:name w:val="toc 1"/>
    <w:basedOn w:val="Normal"/>
    <w:next w:val="Normal"/>
    <w:autoRedefine/>
    <w:uiPriority w:val="39"/>
    <w:rsid w:val="009A2153"/>
  </w:style>
  <w:style w:type="paragraph" w:customStyle="1" w:styleId="2Heading">
    <w:name w:val="2Heading"/>
    <w:basedOn w:val="2Para"/>
    <w:next w:val="3Para"/>
    <w:rsid w:val="00DF3015"/>
    <w:pPr>
      <w:keepNext/>
      <w:tabs>
        <w:tab w:val="left" w:pos="720"/>
      </w:tabs>
      <w:ind w:left="720" w:right="2880" w:hanging="720"/>
    </w:pPr>
    <w:rPr>
      <w:b/>
    </w:rPr>
  </w:style>
  <w:style w:type="paragraph" w:styleId="TOC2">
    <w:name w:val="toc 2"/>
    <w:basedOn w:val="Normal"/>
    <w:next w:val="Normal"/>
    <w:autoRedefine/>
    <w:uiPriority w:val="39"/>
    <w:rsid w:val="009A2153"/>
    <w:pPr>
      <w:ind w:left="240"/>
    </w:pPr>
  </w:style>
  <w:style w:type="paragraph" w:customStyle="1" w:styleId="X">
    <w:name w:val="X"/>
    <w:basedOn w:val="Normal"/>
    <w:rsid w:val="00DF3015"/>
    <w:pPr>
      <w:widowControl/>
      <w:numPr>
        <w:numId w:val="4"/>
      </w:numPr>
      <w:tabs>
        <w:tab w:val="clear" w:pos="360"/>
      </w:tabs>
      <w:jc w:val="both"/>
    </w:pPr>
    <w:rPr>
      <w:lang w:val="en-US"/>
    </w:rPr>
  </w:style>
  <w:style w:type="paragraph" w:customStyle="1" w:styleId="TabsDefault">
    <w:name w:val="TabsDefault"/>
    <w:rsid w:val="009A2153"/>
    <w:pPr>
      <w:tabs>
        <w:tab w:val="left" w:pos="0"/>
        <w:tab w:val="left" w:pos="720"/>
        <w:tab w:val="left" w:pos="1440"/>
        <w:tab w:val="left" w:pos="1800"/>
        <w:tab w:val="left" w:pos="2160"/>
        <w:tab w:val="left" w:pos="2520"/>
        <w:tab w:val="left" w:pos="2880"/>
      </w:tabs>
    </w:pPr>
    <w:rPr>
      <w:sz w:val="24"/>
      <w:szCs w:val="24"/>
      <w:lang w:val="en-US" w:eastAsia="en-US"/>
    </w:rPr>
  </w:style>
  <w:style w:type="paragraph" w:styleId="Header">
    <w:name w:val="header"/>
    <w:basedOn w:val="Normal"/>
    <w:link w:val="HeaderChar"/>
    <w:rsid w:val="00DA52CB"/>
    <w:pPr>
      <w:widowControl/>
      <w:tabs>
        <w:tab w:val="center" w:pos="4320"/>
        <w:tab w:val="right" w:pos="8640"/>
      </w:tabs>
      <w:autoSpaceDE/>
      <w:autoSpaceDN/>
      <w:adjustRightInd/>
    </w:pPr>
  </w:style>
  <w:style w:type="paragraph" w:styleId="Footer">
    <w:name w:val="footer"/>
    <w:basedOn w:val="Normal"/>
    <w:link w:val="FooterChar"/>
    <w:rsid w:val="00DA52CB"/>
    <w:pPr>
      <w:widowControl/>
      <w:tabs>
        <w:tab w:val="center" w:pos="4320"/>
        <w:tab w:val="right" w:pos="8640"/>
      </w:tabs>
      <w:autoSpaceDE/>
      <w:autoSpaceDN/>
      <w:adjustRightInd/>
    </w:pPr>
  </w:style>
  <w:style w:type="character" w:styleId="PageNumber">
    <w:name w:val="page number"/>
    <w:basedOn w:val="DefaultParagraphFont"/>
    <w:rsid w:val="00DA52CB"/>
  </w:style>
  <w:style w:type="table" w:styleId="TableGrid">
    <w:name w:val="Table Grid"/>
    <w:basedOn w:val="TableNormal"/>
    <w:rsid w:val="00DA5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TitleMain">
    <w:name w:val="TitleMain"/>
    <w:basedOn w:val="Normal"/>
    <w:rsid w:val="00C57ED2"/>
    <w:pPr>
      <w:ind w:left="1080" w:right="1080"/>
      <w:jc w:val="center"/>
    </w:pPr>
    <w:rPr>
      <w:b/>
      <w:szCs w:val="22"/>
    </w:rPr>
  </w:style>
  <w:style w:type="paragraph" w:customStyle="1" w:styleId="RefPrincipal">
    <w:name w:val="RefPrincipal"/>
    <w:basedOn w:val="Normal"/>
    <w:rsid w:val="00C5363D"/>
    <w:pPr>
      <w:numPr>
        <w:numId w:val="3"/>
      </w:numPr>
    </w:pPr>
  </w:style>
  <w:style w:type="paragraph" w:customStyle="1" w:styleId="RefRegular">
    <w:name w:val="RefRegular"/>
    <w:basedOn w:val="Normal"/>
    <w:rsid w:val="00507204"/>
    <w:pPr>
      <w:ind w:left="331" w:hanging="216"/>
    </w:pPr>
  </w:style>
  <w:style w:type="paragraph" w:customStyle="1" w:styleId="ParaIndt1">
    <w:name w:val="ParaIndt_1"/>
    <w:basedOn w:val="Normal"/>
    <w:rsid w:val="00DF3015"/>
    <w:pPr>
      <w:widowControl/>
      <w:spacing w:before="260" w:after="260"/>
      <w:ind w:left="720"/>
      <w:jc w:val="both"/>
    </w:pPr>
  </w:style>
  <w:style w:type="paragraph" w:customStyle="1" w:styleId="ParaTab1">
    <w:name w:val="ParaTab_1"/>
    <w:basedOn w:val="Normal"/>
    <w:rsid w:val="00805C05"/>
    <w:pPr>
      <w:ind w:firstLine="720"/>
      <w:jc w:val="both"/>
    </w:pPr>
  </w:style>
  <w:style w:type="paragraph" w:customStyle="1" w:styleId="ListV">
    <w:name w:val="List_V"/>
    <w:basedOn w:val="Normal"/>
    <w:rsid w:val="00DF3015"/>
    <w:pPr>
      <w:widowControl/>
      <w:numPr>
        <w:numId w:val="7"/>
      </w:numPr>
      <w:jc w:val="both"/>
    </w:pPr>
  </w:style>
  <w:style w:type="paragraph" w:styleId="FootnoteText">
    <w:name w:val="footnote text"/>
    <w:basedOn w:val="Normal"/>
    <w:link w:val="FootnoteTextChar"/>
    <w:uiPriority w:val="99"/>
    <w:rsid w:val="00686187"/>
    <w:pPr>
      <w:ind w:left="115" w:hanging="115"/>
      <w:jc w:val="both"/>
    </w:pPr>
    <w:rPr>
      <w:sz w:val="18"/>
      <w:szCs w:val="20"/>
    </w:rPr>
  </w:style>
  <w:style w:type="paragraph" w:customStyle="1" w:styleId="CharCharChar">
    <w:name w:val="Char Char Char"/>
    <w:basedOn w:val="Normal"/>
    <w:rsid w:val="00EE6346"/>
    <w:pPr>
      <w:widowControl/>
      <w:autoSpaceDE/>
      <w:autoSpaceDN/>
      <w:adjustRightInd/>
    </w:pPr>
    <w:rPr>
      <w:sz w:val="24"/>
      <w:lang w:val="pl-PL" w:eastAsia="pl-PL"/>
    </w:rPr>
  </w:style>
  <w:style w:type="paragraph" w:styleId="BalloonText">
    <w:name w:val="Balloon Text"/>
    <w:basedOn w:val="Normal"/>
    <w:link w:val="BalloonTextChar"/>
    <w:unhideWhenUsed/>
    <w:rsid w:val="006B4CEE"/>
    <w:rPr>
      <w:rFonts w:ascii="Tahoma" w:hAnsi="Tahoma" w:cs="Tahoma"/>
      <w:sz w:val="16"/>
      <w:szCs w:val="16"/>
    </w:rPr>
  </w:style>
  <w:style w:type="character" w:customStyle="1" w:styleId="BalloonTextChar">
    <w:name w:val="Balloon Text Char"/>
    <w:basedOn w:val="DefaultParagraphFont"/>
    <w:link w:val="BalloonText"/>
    <w:rsid w:val="006B4CEE"/>
    <w:rPr>
      <w:rFonts w:ascii="Tahoma" w:hAnsi="Tahoma" w:cs="Tahoma"/>
      <w:sz w:val="16"/>
      <w:szCs w:val="16"/>
      <w:lang w:eastAsia="en-US"/>
    </w:rPr>
  </w:style>
  <w:style w:type="character" w:customStyle="1" w:styleId="FooterChar">
    <w:name w:val="Footer Char"/>
    <w:link w:val="Footer"/>
    <w:rsid w:val="0065434A"/>
    <w:rPr>
      <w:sz w:val="22"/>
      <w:szCs w:val="24"/>
      <w:lang w:eastAsia="en-US"/>
    </w:rPr>
  </w:style>
  <w:style w:type="paragraph" w:styleId="ListParagraph">
    <w:name w:val="List Paragraph"/>
    <w:basedOn w:val="Normal"/>
    <w:link w:val="ListParagraphChar"/>
    <w:uiPriority w:val="34"/>
    <w:qFormat/>
    <w:rsid w:val="00A74785"/>
    <w:pPr>
      <w:numPr>
        <w:numId w:val="10"/>
      </w:numPr>
      <w:contextualSpacing/>
      <w:jc w:val="both"/>
    </w:pPr>
    <w:rPr>
      <w:rFonts w:ascii="Arial" w:hAnsi="Arial" w:cs="Arial"/>
      <w:bCs/>
      <w:szCs w:val="22"/>
    </w:rPr>
  </w:style>
  <w:style w:type="character" w:customStyle="1" w:styleId="Heading3Char">
    <w:name w:val="Heading 3 Char"/>
    <w:basedOn w:val="DefaultParagraphFont"/>
    <w:link w:val="Heading3"/>
    <w:rsid w:val="003A13B7"/>
    <w:rPr>
      <w:rFonts w:ascii="Arial" w:hAnsi="Arial" w:cs="Arial"/>
      <w:b/>
      <w:bCs/>
      <w:i/>
      <w:sz w:val="22"/>
      <w:szCs w:val="22"/>
      <w:lang w:eastAsia="en-US"/>
    </w:rPr>
  </w:style>
  <w:style w:type="paragraph" w:customStyle="1" w:styleId="Style1">
    <w:name w:val="Style1"/>
    <w:basedOn w:val="ListParagraph"/>
    <w:link w:val="Style1Car"/>
    <w:qFormat/>
    <w:rsid w:val="00D72902"/>
    <w:pPr>
      <w:numPr>
        <w:numId w:val="12"/>
      </w:numPr>
      <w:ind w:left="2127" w:hanging="709"/>
    </w:pPr>
  </w:style>
  <w:style w:type="paragraph" w:customStyle="1" w:styleId="Style2">
    <w:name w:val="Style2"/>
    <w:basedOn w:val="ListParagraph"/>
    <w:link w:val="Style2Car"/>
    <w:qFormat/>
    <w:rsid w:val="00D72902"/>
    <w:pPr>
      <w:numPr>
        <w:ilvl w:val="1"/>
        <w:numId w:val="12"/>
      </w:numPr>
      <w:ind w:left="2835" w:hanging="708"/>
    </w:pPr>
  </w:style>
  <w:style w:type="character" w:customStyle="1" w:styleId="ListParagraphChar">
    <w:name w:val="List Paragraph Char"/>
    <w:basedOn w:val="DefaultParagraphFont"/>
    <w:link w:val="ListParagraph"/>
    <w:uiPriority w:val="34"/>
    <w:rsid w:val="00A74785"/>
    <w:rPr>
      <w:rFonts w:ascii="Arial" w:hAnsi="Arial" w:cs="Arial"/>
      <w:bCs/>
      <w:sz w:val="22"/>
      <w:szCs w:val="22"/>
      <w:lang w:eastAsia="en-US"/>
    </w:rPr>
  </w:style>
  <w:style w:type="character" w:customStyle="1" w:styleId="Style1Car">
    <w:name w:val="Style1 Car"/>
    <w:basedOn w:val="ListParagraphChar"/>
    <w:link w:val="Style1"/>
    <w:rsid w:val="00D72902"/>
    <w:rPr>
      <w:rFonts w:ascii="Arial" w:hAnsi="Arial" w:cs="Arial"/>
      <w:bCs/>
      <w:sz w:val="22"/>
      <w:szCs w:val="22"/>
      <w:lang w:eastAsia="en-US"/>
    </w:rPr>
  </w:style>
  <w:style w:type="paragraph" w:customStyle="1" w:styleId="Style3">
    <w:name w:val="Style3"/>
    <w:basedOn w:val="ListParagraph"/>
    <w:link w:val="Style3Car"/>
    <w:qFormat/>
    <w:rsid w:val="00D72902"/>
    <w:pPr>
      <w:numPr>
        <w:numId w:val="11"/>
      </w:numPr>
      <w:ind w:left="1418" w:hanging="709"/>
    </w:pPr>
  </w:style>
  <w:style w:type="character" w:customStyle="1" w:styleId="Style2Car">
    <w:name w:val="Style2 Car"/>
    <w:basedOn w:val="ListParagraphChar"/>
    <w:link w:val="Style2"/>
    <w:rsid w:val="00D72902"/>
    <w:rPr>
      <w:rFonts w:ascii="Arial" w:hAnsi="Arial" w:cs="Arial"/>
      <w:bCs/>
      <w:sz w:val="22"/>
      <w:szCs w:val="22"/>
      <w:lang w:eastAsia="en-US"/>
    </w:rPr>
  </w:style>
  <w:style w:type="character" w:customStyle="1" w:styleId="Style3Car">
    <w:name w:val="Style3 Car"/>
    <w:basedOn w:val="ListParagraphChar"/>
    <w:link w:val="Style3"/>
    <w:rsid w:val="00D72902"/>
    <w:rPr>
      <w:rFonts w:ascii="Arial" w:hAnsi="Arial" w:cs="Arial"/>
      <w:bCs/>
      <w:sz w:val="22"/>
      <w:szCs w:val="22"/>
      <w:lang w:eastAsia="en-US"/>
    </w:rPr>
  </w:style>
  <w:style w:type="character" w:styleId="CommentReference">
    <w:name w:val="annotation reference"/>
    <w:basedOn w:val="DefaultParagraphFont"/>
    <w:unhideWhenUsed/>
    <w:qFormat/>
    <w:rsid w:val="00FF0DA7"/>
    <w:rPr>
      <w:sz w:val="18"/>
      <w:szCs w:val="18"/>
    </w:rPr>
  </w:style>
  <w:style w:type="paragraph" w:styleId="CommentText">
    <w:name w:val="annotation text"/>
    <w:basedOn w:val="Normal"/>
    <w:link w:val="CommentTextChar"/>
    <w:unhideWhenUsed/>
    <w:qFormat/>
    <w:rsid w:val="00FF0DA7"/>
  </w:style>
  <w:style w:type="character" w:customStyle="1" w:styleId="CommentTextChar">
    <w:name w:val="Comment Text Char"/>
    <w:basedOn w:val="DefaultParagraphFont"/>
    <w:link w:val="CommentText"/>
    <w:qFormat/>
    <w:rsid w:val="00FF0DA7"/>
    <w:rPr>
      <w:sz w:val="22"/>
      <w:szCs w:val="24"/>
      <w:lang w:eastAsia="en-US"/>
    </w:rPr>
  </w:style>
  <w:style w:type="paragraph" w:styleId="CommentSubject">
    <w:name w:val="annotation subject"/>
    <w:basedOn w:val="CommentText"/>
    <w:next w:val="CommentText"/>
    <w:link w:val="CommentSubjectChar"/>
    <w:unhideWhenUsed/>
    <w:rsid w:val="00FF0DA7"/>
    <w:rPr>
      <w:b/>
      <w:bCs/>
    </w:rPr>
  </w:style>
  <w:style w:type="character" w:customStyle="1" w:styleId="CommentSubjectChar">
    <w:name w:val="Comment Subject Char"/>
    <w:basedOn w:val="CommentTextChar"/>
    <w:link w:val="CommentSubject"/>
    <w:rsid w:val="00FF0DA7"/>
    <w:rPr>
      <w:b/>
      <w:bCs/>
      <w:sz w:val="22"/>
      <w:szCs w:val="24"/>
      <w:lang w:eastAsia="en-US"/>
    </w:rPr>
  </w:style>
  <w:style w:type="character" w:customStyle="1" w:styleId="HeaderChar">
    <w:name w:val="Header Char"/>
    <w:basedOn w:val="DefaultParagraphFont"/>
    <w:link w:val="Header"/>
    <w:rsid w:val="00DB49F9"/>
    <w:rPr>
      <w:sz w:val="22"/>
      <w:szCs w:val="24"/>
      <w:lang w:eastAsia="en-US"/>
    </w:rPr>
  </w:style>
  <w:style w:type="paragraph" w:customStyle="1" w:styleId="Documenttype">
    <w:name w:val="Document type"/>
    <w:basedOn w:val="Normal"/>
    <w:rsid w:val="00DB49F9"/>
    <w:pPr>
      <w:widowControl/>
      <w:autoSpaceDE/>
      <w:autoSpaceDN/>
      <w:adjustRightInd/>
      <w:spacing w:line="500" w:lineRule="exact"/>
      <w:ind w:left="907" w:right="907"/>
    </w:pPr>
    <w:rPr>
      <w:rFonts w:asciiTheme="minorHAnsi" w:eastAsiaTheme="minorHAnsi" w:hAnsiTheme="minorHAnsi" w:cstheme="minorBidi"/>
      <w:b/>
      <w:caps/>
      <w:color w:val="FFFFFF" w:themeColor="background1"/>
      <w:sz w:val="50"/>
      <w:szCs w:val="50"/>
    </w:rPr>
  </w:style>
  <w:style w:type="character" w:customStyle="1" w:styleId="Heading1Char">
    <w:name w:val="Heading 1 Char"/>
    <w:basedOn w:val="DefaultParagraphFont"/>
    <w:link w:val="Heading1"/>
    <w:rsid w:val="00DB49F9"/>
    <w:rPr>
      <w:rFonts w:ascii="Arial" w:hAnsi="Arial" w:cs="Arial"/>
      <w:b/>
      <w:bCs/>
      <w:sz w:val="22"/>
      <w:szCs w:val="22"/>
      <w:lang w:eastAsia="en-US"/>
    </w:rPr>
  </w:style>
  <w:style w:type="character" w:customStyle="1" w:styleId="Heading2Char">
    <w:name w:val="Heading 2 Char"/>
    <w:basedOn w:val="DefaultParagraphFont"/>
    <w:link w:val="Heading2"/>
    <w:rsid w:val="00DB49F9"/>
    <w:rPr>
      <w:rFonts w:ascii="Arial" w:hAnsi="Arial" w:cs="Arial"/>
      <w:b/>
      <w:bCs/>
      <w:sz w:val="22"/>
      <w:szCs w:val="22"/>
      <w:lang w:eastAsia="en-US"/>
    </w:rPr>
  </w:style>
  <w:style w:type="paragraph" w:styleId="List">
    <w:name w:val="List"/>
    <w:basedOn w:val="Normal"/>
    <w:uiPriority w:val="99"/>
    <w:unhideWhenUsed/>
    <w:rsid w:val="00DB49F9"/>
    <w:pPr>
      <w:widowControl/>
      <w:autoSpaceDE/>
      <w:autoSpaceDN/>
      <w:adjustRightInd/>
      <w:spacing w:line="216" w:lineRule="atLeast"/>
      <w:ind w:left="360" w:hanging="360"/>
      <w:contextualSpacing/>
    </w:pPr>
    <w:rPr>
      <w:rFonts w:asciiTheme="minorHAnsi" w:eastAsiaTheme="minorHAnsi" w:hAnsiTheme="minorHAnsi" w:cstheme="minorBidi"/>
      <w:szCs w:val="22"/>
    </w:rPr>
  </w:style>
  <w:style w:type="character" w:customStyle="1" w:styleId="Heading4Char">
    <w:name w:val="Heading 4 Char"/>
    <w:basedOn w:val="DefaultParagraphFont"/>
    <w:link w:val="Heading4"/>
    <w:rsid w:val="00DB49F9"/>
    <w:rPr>
      <w:b/>
      <w:bCs/>
      <w:sz w:val="22"/>
      <w:szCs w:val="24"/>
      <w:lang w:eastAsia="en-US"/>
    </w:rPr>
  </w:style>
  <w:style w:type="character" w:customStyle="1" w:styleId="Heading5Char">
    <w:name w:val="Heading 5 Char"/>
    <w:basedOn w:val="DefaultParagraphFont"/>
    <w:link w:val="Heading5"/>
    <w:rsid w:val="00DB49F9"/>
    <w:rPr>
      <w:i/>
      <w:iCs/>
      <w:sz w:val="22"/>
      <w:szCs w:val="24"/>
      <w:lang w:eastAsia="en-US"/>
    </w:rPr>
  </w:style>
  <w:style w:type="character" w:customStyle="1" w:styleId="Heading6Char">
    <w:name w:val="Heading 6 Char"/>
    <w:basedOn w:val="DefaultParagraphFont"/>
    <w:link w:val="Heading6"/>
    <w:rsid w:val="00DB49F9"/>
    <w:rPr>
      <w:b/>
      <w:bCs/>
      <w:sz w:val="22"/>
      <w:szCs w:val="22"/>
      <w:lang w:eastAsia="en-US"/>
    </w:rPr>
  </w:style>
  <w:style w:type="character" w:customStyle="1" w:styleId="Heading7Char">
    <w:name w:val="Heading 7 Char"/>
    <w:basedOn w:val="DefaultParagraphFont"/>
    <w:link w:val="Heading7"/>
    <w:rsid w:val="00DB49F9"/>
    <w:rPr>
      <w:sz w:val="22"/>
      <w:szCs w:val="24"/>
      <w:lang w:eastAsia="en-US"/>
    </w:rPr>
  </w:style>
  <w:style w:type="character" w:customStyle="1" w:styleId="Heading8Char">
    <w:name w:val="Heading 8 Char"/>
    <w:basedOn w:val="DefaultParagraphFont"/>
    <w:link w:val="Heading8"/>
    <w:rsid w:val="00DB49F9"/>
    <w:rPr>
      <w:i/>
      <w:iCs/>
      <w:sz w:val="22"/>
      <w:szCs w:val="24"/>
      <w:lang w:eastAsia="en-US"/>
    </w:rPr>
  </w:style>
  <w:style w:type="character" w:customStyle="1" w:styleId="Heading9Char">
    <w:name w:val="Heading 9 Char"/>
    <w:basedOn w:val="DefaultParagraphFont"/>
    <w:link w:val="Heading9"/>
    <w:rsid w:val="00DB49F9"/>
    <w:rPr>
      <w:rFonts w:ascii="Arial" w:hAnsi="Arial" w:cs="Arial"/>
      <w:sz w:val="22"/>
      <w:szCs w:val="22"/>
      <w:lang w:eastAsia="en-US"/>
    </w:rPr>
  </w:style>
  <w:style w:type="paragraph" w:customStyle="1" w:styleId="Bullet1">
    <w:name w:val="Bullet 1"/>
    <w:basedOn w:val="Normal"/>
    <w:link w:val="Bullet1Char"/>
    <w:qFormat/>
    <w:rsid w:val="00DB49F9"/>
    <w:pPr>
      <w:widowControl/>
      <w:numPr>
        <w:numId w:val="15"/>
      </w:numPr>
      <w:autoSpaceDE/>
      <w:autoSpaceDN/>
      <w:adjustRightInd/>
      <w:spacing w:after="120" w:line="216" w:lineRule="atLeast"/>
    </w:pPr>
    <w:rPr>
      <w:rFonts w:asciiTheme="minorHAnsi" w:eastAsiaTheme="minorHAnsi" w:hAnsiTheme="minorHAnsi" w:cstheme="minorBidi"/>
      <w:color w:val="000000" w:themeColor="text1"/>
      <w:szCs w:val="22"/>
    </w:rPr>
  </w:style>
  <w:style w:type="paragraph" w:customStyle="1" w:styleId="Bullet2">
    <w:name w:val="Bullet 2"/>
    <w:basedOn w:val="Normal"/>
    <w:link w:val="Bullet2Char"/>
    <w:qFormat/>
    <w:rsid w:val="00DB49F9"/>
    <w:pPr>
      <w:widowControl/>
      <w:numPr>
        <w:numId w:val="16"/>
      </w:numPr>
      <w:autoSpaceDE/>
      <w:autoSpaceDN/>
      <w:adjustRightInd/>
      <w:spacing w:after="120" w:line="216" w:lineRule="atLeast"/>
    </w:pPr>
    <w:rPr>
      <w:rFonts w:asciiTheme="minorHAnsi" w:eastAsiaTheme="minorHAnsi" w:hAnsiTheme="minorHAnsi" w:cstheme="minorBidi"/>
      <w:color w:val="000000" w:themeColor="text1"/>
      <w:szCs w:val="22"/>
    </w:rPr>
  </w:style>
  <w:style w:type="paragraph" w:customStyle="1" w:styleId="Heading1separatationline">
    <w:name w:val="Heading 1 separatation line"/>
    <w:basedOn w:val="Normal"/>
    <w:next w:val="BodyText"/>
    <w:rsid w:val="00DB49F9"/>
    <w:pPr>
      <w:widowControl/>
      <w:pBdr>
        <w:bottom w:val="single" w:sz="8" w:space="1" w:color="4F81BD" w:themeColor="accent1"/>
      </w:pBdr>
      <w:autoSpaceDE/>
      <w:autoSpaceDN/>
      <w:adjustRightInd/>
      <w:spacing w:after="120" w:line="90" w:lineRule="exact"/>
      <w:ind w:right="8789"/>
    </w:pPr>
    <w:rPr>
      <w:rFonts w:asciiTheme="minorHAnsi" w:eastAsiaTheme="minorHAnsi" w:hAnsiTheme="minorHAnsi" w:cstheme="minorBidi"/>
      <w:color w:val="000000" w:themeColor="text1"/>
      <w:szCs w:val="22"/>
    </w:rPr>
  </w:style>
  <w:style w:type="paragraph" w:customStyle="1" w:styleId="Heading2separationline">
    <w:name w:val="Heading 2 separation line"/>
    <w:basedOn w:val="Normal"/>
    <w:next w:val="BodyText"/>
    <w:rsid w:val="00DB49F9"/>
    <w:pPr>
      <w:widowControl/>
      <w:pBdr>
        <w:bottom w:val="single" w:sz="4" w:space="1" w:color="575756"/>
      </w:pBdr>
      <w:autoSpaceDE/>
      <w:autoSpaceDN/>
      <w:adjustRightInd/>
      <w:spacing w:after="60" w:line="110" w:lineRule="exact"/>
      <w:ind w:right="8787"/>
    </w:pPr>
    <w:rPr>
      <w:rFonts w:asciiTheme="minorHAnsi" w:eastAsiaTheme="minorHAnsi" w:hAnsiTheme="minorHAnsi" w:cstheme="minorBidi"/>
      <w:color w:val="000000" w:themeColor="text1"/>
      <w:szCs w:val="22"/>
    </w:rPr>
  </w:style>
  <w:style w:type="paragraph" w:customStyle="1" w:styleId="PageNumber1">
    <w:name w:val="Page Number1"/>
    <w:basedOn w:val="Normal"/>
    <w:rsid w:val="00DB49F9"/>
    <w:pPr>
      <w:widowControl/>
      <w:autoSpaceDE/>
      <w:autoSpaceDN/>
      <w:adjustRightInd/>
      <w:spacing w:line="180" w:lineRule="exact"/>
      <w:jc w:val="right"/>
    </w:pPr>
    <w:rPr>
      <w:rFonts w:asciiTheme="minorHAnsi" w:eastAsiaTheme="minorHAnsi" w:hAnsiTheme="minorHAnsi" w:cstheme="minorBidi"/>
      <w:color w:val="4F81BD" w:themeColor="accent1"/>
      <w:sz w:val="18"/>
      <w:szCs w:val="22"/>
    </w:rPr>
  </w:style>
  <w:style w:type="paragraph" w:customStyle="1" w:styleId="Editionnumber">
    <w:name w:val="Edition number"/>
    <w:basedOn w:val="Normal"/>
    <w:rsid w:val="00DB49F9"/>
    <w:pPr>
      <w:widowControl/>
      <w:autoSpaceDE/>
      <w:autoSpaceDN/>
      <w:adjustRightInd/>
      <w:spacing w:line="216" w:lineRule="atLeast"/>
    </w:pPr>
    <w:rPr>
      <w:rFonts w:asciiTheme="minorHAnsi" w:eastAsiaTheme="minorHAnsi" w:hAnsiTheme="minorHAnsi" w:cstheme="minorBidi"/>
      <w:b/>
      <w:color w:val="4F81BD" w:themeColor="accent1"/>
      <w:sz w:val="50"/>
      <w:szCs w:val="50"/>
    </w:rPr>
  </w:style>
  <w:style w:type="paragraph" w:customStyle="1" w:styleId="Editionnumber-footer">
    <w:name w:val="Edition number - footer"/>
    <w:basedOn w:val="Footer"/>
    <w:next w:val="NoSpacing"/>
    <w:rsid w:val="00DB49F9"/>
    <w:pPr>
      <w:framePr w:hSpace="142" w:wrap="around" w:hAnchor="margin" w:xAlign="center" w:yAlign="bottom"/>
      <w:tabs>
        <w:tab w:val="clear" w:pos="4320"/>
        <w:tab w:val="clear" w:pos="8640"/>
      </w:tabs>
      <w:spacing w:before="40" w:line="180" w:lineRule="exact"/>
      <w:suppressOverlap/>
    </w:pPr>
    <w:rPr>
      <w:rFonts w:asciiTheme="minorHAnsi" w:eastAsiaTheme="minorHAnsi" w:hAnsiTheme="minorHAnsi" w:cstheme="minorBidi"/>
      <w:b/>
      <w:color w:val="4F81BD" w:themeColor="accent1"/>
      <w:sz w:val="15"/>
      <w:szCs w:val="15"/>
    </w:rPr>
  </w:style>
  <w:style w:type="paragraph" w:customStyle="1" w:styleId="Contents">
    <w:name w:val="Contents"/>
    <w:basedOn w:val="Header"/>
    <w:rsid w:val="00DB49F9"/>
    <w:pPr>
      <w:pBdr>
        <w:bottom w:val="single" w:sz="8" w:space="12" w:color="4F81BD" w:themeColor="accent1"/>
      </w:pBdr>
      <w:tabs>
        <w:tab w:val="clear" w:pos="4320"/>
        <w:tab w:val="clear" w:pos="8640"/>
      </w:tabs>
      <w:spacing w:before="100" w:line="560" w:lineRule="exact"/>
    </w:pPr>
    <w:rPr>
      <w:rFonts w:asciiTheme="minorHAnsi" w:eastAsiaTheme="minorHAnsi" w:hAnsiTheme="minorHAnsi" w:cstheme="minorBidi"/>
      <w:b/>
      <w:caps/>
      <w:color w:val="C0504D" w:themeColor="accent2"/>
      <w:sz w:val="56"/>
      <w:szCs w:val="56"/>
    </w:rPr>
  </w:style>
  <w:style w:type="character" w:styleId="Hyperlink">
    <w:name w:val="Hyperlink"/>
    <w:basedOn w:val="DefaultParagraphFont"/>
    <w:uiPriority w:val="99"/>
    <w:unhideWhenUsed/>
    <w:rsid w:val="00DB49F9"/>
    <w:rPr>
      <w:color w:val="4F81BD" w:themeColor="accent1"/>
      <w:u w:val="single"/>
    </w:rPr>
  </w:style>
  <w:style w:type="paragraph" w:styleId="ListNumber3">
    <w:name w:val="List Number 3"/>
    <w:basedOn w:val="Normal"/>
    <w:uiPriority w:val="99"/>
    <w:unhideWhenUsed/>
    <w:rsid w:val="00DB49F9"/>
    <w:pPr>
      <w:widowControl/>
      <w:autoSpaceDE/>
      <w:autoSpaceDN/>
      <w:adjustRightInd/>
      <w:spacing w:line="216" w:lineRule="atLeast"/>
      <w:contextualSpacing/>
    </w:pPr>
    <w:rPr>
      <w:rFonts w:asciiTheme="minorHAnsi" w:eastAsiaTheme="minorHAnsi" w:hAnsiTheme="minorHAnsi" w:cstheme="minorBidi"/>
      <w:sz w:val="18"/>
      <w:szCs w:val="22"/>
    </w:rPr>
  </w:style>
  <w:style w:type="paragraph" w:styleId="TableofFigures">
    <w:name w:val="table of figures"/>
    <w:basedOn w:val="Normal"/>
    <w:next w:val="Normal"/>
    <w:uiPriority w:val="99"/>
    <w:rsid w:val="00DB49F9"/>
    <w:pPr>
      <w:widowControl/>
      <w:tabs>
        <w:tab w:val="right" w:leader="dot" w:pos="9781"/>
      </w:tabs>
      <w:autoSpaceDE/>
      <w:autoSpaceDN/>
      <w:adjustRightInd/>
      <w:spacing w:after="60" w:line="216" w:lineRule="atLeast"/>
      <w:ind w:left="1276" w:right="424" w:hanging="1276"/>
    </w:pPr>
    <w:rPr>
      <w:rFonts w:asciiTheme="minorHAnsi" w:eastAsiaTheme="minorHAnsi" w:hAnsiTheme="minorHAnsi" w:cstheme="minorBidi"/>
      <w:i/>
      <w:szCs w:val="22"/>
    </w:rPr>
  </w:style>
  <w:style w:type="paragraph" w:customStyle="1" w:styleId="Tabletext">
    <w:name w:val="Table text"/>
    <w:basedOn w:val="Normal"/>
    <w:qFormat/>
    <w:rsid w:val="00DB49F9"/>
    <w:pPr>
      <w:widowControl/>
      <w:autoSpaceDE/>
      <w:autoSpaceDN/>
      <w:adjustRightInd/>
      <w:spacing w:before="60" w:after="60" w:line="216" w:lineRule="atLeast"/>
      <w:ind w:left="113" w:right="113"/>
    </w:pPr>
    <w:rPr>
      <w:rFonts w:asciiTheme="minorHAnsi" w:eastAsiaTheme="minorHAnsi" w:hAnsiTheme="minorHAnsi" w:cstheme="minorBidi"/>
      <w:color w:val="000000" w:themeColor="text1"/>
      <w:sz w:val="20"/>
      <w:szCs w:val="22"/>
    </w:rPr>
  </w:style>
  <w:style w:type="paragraph" w:customStyle="1" w:styleId="Tabletexttitle">
    <w:name w:val="Table text title"/>
    <w:basedOn w:val="Tabletext"/>
    <w:rsid w:val="00DB49F9"/>
    <w:rPr>
      <w:b/>
      <w:color w:val="C0504D" w:themeColor="accent2"/>
    </w:rPr>
  </w:style>
  <w:style w:type="table" w:styleId="MediumShading1">
    <w:name w:val="Medium Shading 1"/>
    <w:basedOn w:val="TableNormal"/>
    <w:uiPriority w:val="63"/>
    <w:rsid w:val="00DB49F9"/>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rPr>
      <w:hidden/>
    </w:trPr>
    <w:tblStylePr w:type="firstRow">
      <w:pPr>
        <w:spacing w:before="0" w:after="0" w:line="240" w:lineRule="auto"/>
      </w:pPr>
      <w:rPr>
        <w:b/>
        <w:bCs/>
        <w:color w:val="FFFFFF" w:themeColor="background1"/>
      </w:rPr>
      <w:tblPr/>
      <w:trPr>
        <w:hidden/>
      </w:tr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rPr>
        <w:hidden/>
      </w:tr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rPr>
        <w:hidden/>
      </w:trPr>
      <w:tcPr>
        <w:shd w:val="clear" w:color="auto" w:fill="C0C0C0" w:themeFill="text1" w:themeFillTint="3F"/>
      </w:tcPr>
    </w:tblStylePr>
    <w:tblStylePr w:type="band1Horz">
      <w:tblPr/>
      <w:trPr>
        <w:hidden/>
      </w:tr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rPr>
        <w:hidden/>
      </w:tr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qFormat/>
    <w:rsid w:val="00DB49F9"/>
    <w:pPr>
      <w:widowControl/>
      <w:autoSpaceDE/>
      <w:autoSpaceDN/>
      <w:adjustRightInd/>
      <w:spacing w:line="216" w:lineRule="atLeast"/>
    </w:pPr>
    <w:rPr>
      <w:rFonts w:asciiTheme="minorHAnsi" w:eastAsiaTheme="minorHAnsi" w:hAnsiTheme="minorHAnsi" w:cstheme="minorBidi"/>
      <w:b/>
      <w:bCs/>
      <w:i/>
      <w:color w:val="575756"/>
      <w:szCs w:val="22"/>
      <w:u w:val="single"/>
    </w:rPr>
  </w:style>
  <w:style w:type="paragraph" w:customStyle="1" w:styleId="Listatext">
    <w:name w:val="List a text"/>
    <w:basedOn w:val="Normal"/>
    <w:qFormat/>
    <w:rsid w:val="00DB49F9"/>
    <w:pPr>
      <w:widowControl/>
      <w:autoSpaceDE/>
      <w:autoSpaceDN/>
      <w:adjustRightInd/>
      <w:spacing w:after="120" w:line="216" w:lineRule="atLeast"/>
      <w:ind w:left="1134"/>
    </w:pPr>
    <w:rPr>
      <w:rFonts w:asciiTheme="minorHAnsi" w:eastAsiaTheme="minorHAnsi" w:hAnsiTheme="minorHAnsi" w:cstheme="minorBidi"/>
      <w:szCs w:val="22"/>
    </w:rPr>
  </w:style>
  <w:style w:type="character" w:customStyle="1" w:styleId="Bullet2Char">
    <w:name w:val="Bullet 2 Char"/>
    <w:basedOn w:val="DefaultParagraphFont"/>
    <w:link w:val="Bullet2"/>
    <w:rsid w:val="00DB49F9"/>
    <w:rPr>
      <w:rFonts w:asciiTheme="minorHAnsi" w:eastAsiaTheme="minorHAnsi" w:hAnsiTheme="minorHAnsi" w:cstheme="minorBidi"/>
      <w:color w:val="000000" w:themeColor="text1"/>
      <w:sz w:val="22"/>
      <w:szCs w:val="22"/>
      <w:lang w:eastAsia="en-US"/>
    </w:rPr>
  </w:style>
  <w:style w:type="paragraph" w:customStyle="1" w:styleId="AppendixHead1">
    <w:name w:val="Appendix Head 1"/>
    <w:basedOn w:val="Normal"/>
    <w:next w:val="Heading1separatationline"/>
    <w:rsid w:val="00DB49F9"/>
    <w:pPr>
      <w:widowControl/>
      <w:numPr>
        <w:numId w:val="25"/>
      </w:numPr>
      <w:autoSpaceDE/>
      <w:autoSpaceDN/>
      <w:adjustRightInd/>
      <w:spacing w:before="120" w:after="120"/>
    </w:pPr>
    <w:rPr>
      <w:rFonts w:asciiTheme="minorHAnsi" w:eastAsia="Calibri" w:hAnsiTheme="minorHAnsi" w:cs="Arial"/>
      <w:b/>
      <w:caps/>
      <w:color w:val="407EC9"/>
      <w:sz w:val="28"/>
      <w:szCs w:val="22"/>
      <w:lang w:eastAsia="en-GB"/>
    </w:rPr>
  </w:style>
  <w:style w:type="paragraph" w:customStyle="1" w:styleId="AppendixHead2">
    <w:name w:val="Appendix Head 2"/>
    <w:basedOn w:val="Normal"/>
    <w:next w:val="Heading2separationline"/>
    <w:rsid w:val="00DB49F9"/>
    <w:pPr>
      <w:widowControl/>
      <w:numPr>
        <w:ilvl w:val="1"/>
        <w:numId w:val="25"/>
      </w:numPr>
      <w:autoSpaceDE/>
      <w:autoSpaceDN/>
      <w:adjustRightInd/>
      <w:spacing w:before="120" w:after="120"/>
    </w:pPr>
    <w:rPr>
      <w:rFonts w:asciiTheme="minorHAnsi" w:eastAsia="Calibri" w:hAnsiTheme="minorHAnsi" w:cs="Arial"/>
      <w:b/>
      <w:caps/>
      <w:color w:val="407EC9"/>
      <w:sz w:val="24"/>
      <w:szCs w:val="22"/>
      <w:lang w:eastAsia="en-GB"/>
    </w:rPr>
  </w:style>
  <w:style w:type="paragraph" w:customStyle="1" w:styleId="AppendixHead3">
    <w:name w:val="Appendix Head 3"/>
    <w:basedOn w:val="Normal"/>
    <w:next w:val="BodyText"/>
    <w:rsid w:val="00DB49F9"/>
    <w:pPr>
      <w:widowControl/>
      <w:numPr>
        <w:ilvl w:val="2"/>
        <w:numId w:val="25"/>
      </w:numPr>
      <w:autoSpaceDE/>
      <w:autoSpaceDN/>
      <w:adjustRightInd/>
      <w:spacing w:before="120" w:after="120"/>
    </w:pPr>
    <w:rPr>
      <w:rFonts w:asciiTheme="minorHAnsi" w:eastAsia="Calibri" w:hAnsiTheme="minorHAnsi" w:cs="Arial"/>
      <w:b/>
      <w:smallCaps/>
      <w:color w:val="407EC9"/>
      <w:szCs w:val="22"/>
      <w:lang w:eastAsia="en-GB"/>
    </w:rPr>
  </w:style>
  <w:style w:type="paragraph" w:customStyle="1" w:styleId="AppendixHead4">
    <w:name w:val="Appendix Head 4"/>
    <w:basedOn w:val="Normal"/>
    <w:next w:val="BodyText"/>
    <w:rsid w:val="00DB49F9"/>
    <w:pPr>
      <w:widowControl/>
      <w:numPr>
        <w:ilvl w:val="3"/>
        <w:numId w:val="25"/>
      </w:numPr>
      <w:autoSpaceDE/>
      <w:autoSpaceDN/>
      <w:adjustRightInd/>
      <w:spacing w:before="120" w:after="120"/>
    </w:pPr>
    <w:rPr>
      <w:rFonts w:asciiTheme="minorHAnsi" w:eastAsia="Calibri" w:hAnsiTheme="minorHAnsi" w:cs="Arial"/>
      <w:b/>
      <w:color w:val="407EC9"/>
      <w:szCs w:val="22"/>
      <w:lang w:eastAsia="en-GB"/>
    </w:rPr>
  </w:style>
  <w:style w:type="paragraph" w:customStyle="1" w:styleId="Annex">
    <w:name w:val="Annex"/>
    <w:basedOn w:val="Normal"/>
    <w:next w:val="BodyText"/>
    <w:link w:val="AnnexChar"/>
    <w:qFormat/>
    <w:rsid w:val="00DB49F9"/>
    <w:pPr>
      <w:widowControl/>
      <w:numPr>
        <w:numId w:val="17"/>
      </w:numPr>
      <w:autoSpaceDE/>
      <w:autoSpaceDN/>
      <w:adjustRightInd/>
      <w:spacing w:after="360" w:line="216" w:lineRule="atLeast"/>
    </w:pPr>
    <w:rPr>
      <w:rFonts w:asciiTheme="minorHAnsi" w:eastAsiaTheme="minorHAnsi" w:hAnsiTheme="minorHAnsi" w:cstheme="minorBidi"/>
      <w:b/>
      <w:i/>
      <w:caps/>
      <w:color w:val="407EC9"/>
      <w:sz w:val="28"/>
      <w:szCs w:val="22"/>
      <w:u w:val="single"/>
    </w:rPr>
  </w:style>
  <w:style w:type="character" w:customStyle="1" w:styleId="AnnexChar">
    <w:name w:val="Annex Char"/>
    <w:basedOn w:val="DefaultParagraphFont"/>
    <w:link w:val="Annex"/>
    <w:rsid w:val="00DB49F9"/>
    <w:rPr>
      <w:rFonts w:asciiTheme="minorHAnsi" w:eastAsiaTheme="minorHAnsi" w:hAnsiTheme="minorHAnsi" w:cstheme="minorBidi"/>
      <w:b/>
      <w:i/>
      <w:caps/>
      <w:color w:val="407EC9"/>
      <w:sz w:val="28"/>
      <w:szCs w:val="22"/>
      <w:u w:val="single"/>
      <w:lang w:eastAsia="en-US"/>
    </w:rPr>
  </w:style>
  <w:style w:type="paragraph" w:customStyle="1" w:styleId="AnnexAHead1">
    <w:name w:val="Annex A Head 1"/>
    <w:basedOn w:val="Normal"/>
    <w:next w:val="Heading1separatationline"/>
    <w:rsid w:val="00DB49F9"/>
    <w:pPr>
      <w:widowControl/>
      <w:numPr>
        <w:numId w:val="24"/>
      </w:numPr>
      <w:autoSpaceDE/>
      <w:autoSpaceDN/>
      <w:adjustRightInd/>
      <w:spacing w:before="120" w:after="120"/>
    </w:pPr>
    <w:rPr>
      <w:rFonts w:asciiTheme="minorHAnsi" w:eastAsia="Calibri" w:hAnsiTheme="minorHAnsi" w:cs="Calibri"/>
      <w:b/>
      <w:bCs/>
      <w:caps/>
      <w:color w:val="407EC9"/>
      <w:sz w:val="28"/>
      <w:szCs w:val="22"/>
      <w:lang w:eastAsia="en-GB"/>
    </w:rPr>
  </w:style>
  <w:style w:type="paragraph" w:customStyle="1" w:styleId="AnnexAHead2">
    <w:name w:val="Annex A Head 2"/>
    <w:basedOn w:val="Normal"/>
    <w:next w:val="Heading2separationline"/>
    <w:rsid w:val="00DB49F9"/>
    <w:pPr>
      <w:widowControl/>
      <w:numPr>
        <w:ilvl w:val="1"/>
        <w:numId w:val="24"/>
      </w:numPr>
      <w:autoSpaceDE/>
      <w:autoSpaceDN/>
      <w:adjustRightInd/>
      <w:spacing w:before="120" w:after="120"/>
    </w:pPr>
    <w:rPr>
      <w:rFonts w:asciiTheme="minorHAnsi" w:eastAsia="Calibri" w:hAnsiTheme="minorHAnsi" w:cs="Calibri"/>
      <w:b/>
      <w:caps/>
      <w:color w:val="407EC9"/>
      <w:sz w:val="24"/>
      <w:szCs w:val="22"/>
      <w:lang w:eastAsia="en-GB"/>
    </w:rPr>
  </w:style>
  <w:style w:type="paragraph" w:styleId="BodyText">
    <w:name w:val="Body Text"/>
    <w:basedOn w:val="Normal"/>
    <w:link w:val="BodyTextChar"/>
    <w:unhideWhenUsed/>
    <w:qFormat/>
    <w:rsid w:val="00DB49F9"/>
    <w:pPr>
      <w:widowControl/>
      <w:autoSpaceDE/>
      <w:autoSpaceDN/>
      <w:adjustRightInd/>
      <w:spacing w:after="120" w:line="216" w:lineRule="atLeast"/>
    </w:pPr>
    <w:rPr>
      <w:rFonts w:asciiTheme="minorHAnsi" w:eastAsiaTheme="minorHAnsi" w:hAnsiTheme="minorHAnsi" w:cstheme="minorBidi"/>
      <w:szCs w:val="22"/>
    </w:rPr>
  </w:style>
  <w:style w:type="character" w:customStyle="1" w:styleId="BodyTextChar">
    <w:name w:val="Body Text Char"/>
    <w:basedOn w:val="DefaultParagraphFont"/>
    <w:link w:val="BodyText"/>
    <w:rsid w:val="00DB49F9"/>
    <w:rPr>
      <w:rFonts w:asciiTheme="minorHAnsi" w:eastAsiaTheme="minorHAnsi" w:hAnsiTheme="minorHAnsi" w:cstheme="minorBidi"/>
      <w:sz w:val="22"/>
      <w:szCs w:val="22"/>
      <w:lang w:eastAsia="en-US"/>
    </w:rPr>
  </w:style>
  <w:style w:type="paragraph" w:customStyle="1" w:styleId="AnnexAHead3">
    <w:name w:val="Annex A Head 3"/>
    <w:basedOn w:val="Normal"/>
    <w:next w:val="BodyText"/>
    <w:rsid w:val="00DB49F9"/>
    <w:pPr>
      <w:widowControl/>
      <w:numPr>
        <w:ilvl w:val="2"/>
        <w:numId w:val="24"/>
      </w:numPr>
      <w:autoSpaceDE/>
      <w:autoSpaceDN/>
      <w:adjustRightInd/>
      <w:spacing w:before="120" w:after="120"/>
    </w:pPr>
    <w:rPr>
      <w:rFonts w:asciiTheme="minorHAnsi" w:eastAsia="Calibri" w:hAnsiTheme="minorHAnsi" w:cs="Calibri"/>
      <w:b/>
      <w:smallCaps/>
      <w:color w:val="407EC9"/>
      <w:szCs w:val="22"/>
      <w:lang w:eastAsia="en-GB"/>
    </w:rPr>
  </w:style>
  <w:style w:type="paragraph" w:customStyle="1" w:styleId="AnnexAHead4">
    <w:name w:val="Annex A Head 4"/>
    <w:basedOn w:val="Normal"/>
    <w:next w:val="BodyText"/>
    <w:rsid w:val="00DB49F9"/>
    <w:pPr>
      <w:widowControl/>
      <w:numPr>
        <w:ilvl w:val="3"/>
        <w:numId w:val="24"/>
      </w:numPr>
      <w:autoSpaceDE/>
      <w:autoSpaceDN/>
      <w:adjustRightInd/>
      <w:spacing w:before="120" w:after="120"/>
    </w:pPr>
    <w:rPr>
      <w:rFonts w:asciiTheme="minorHAnsi" w:eastAsia="Calibri" w:hAnsiTheme="minorHAnsi" w:cs="Calibri"/>
      <w:b/>
      <w:color w:val="407EC9"/>
      <w:szCs w:val="22"/>
      <w:lang w:eastAsia="en-GB"/>
    </w:rPr>
  </w:style>
  <w:style w:type="paragraph" w:styleId="BodyTextIndent3">
    <w:name w:val="Body Text Indent 3"/>
    <w:basedOn w:val="Normal"/>
    <w:link w:val="BodyTextIndent3Char"/>
    <w:semiHidden/>
    <w:unhideWhenUsed/>
    <w:rsid w:val="00DB49F9"/>
    <w:pPr>
      <w:widowControl/>
      <w:autoSpaceDE/>
      <w:autoSpaceDN/>
      <w:adjustRightInd/>
      <w:spacing w:after="120" w:line="216" w:lineRule="atLeast"/>
      <w:ind w:left="360"/>
    </w:pPr>
    <w:rPr>
      <w:rFonts w:asciiTheme="minorHAnsi" w:eastAsiaTheme="minorHAnsi" w:hAnsiTheme="minorHAnsi" w:cstheme="minorBidi"/>
      <w:sz w:val="16"/>
      <w:szCs w:val="16"/>
    </w:rPr>
  </w:style>
  <w:style w:type="character" w:customStyle="1" w:styleId="BodyTextIndent3Char">
    <w:name w:val="Body Text Indent 3 Char"/>
    <w:basedOn w:val="DefaultParagraphFont"/>
    <w:link w:val="BodyTextIndent3"/>
    <w:semiHidden/>
    <w:rsid w:val="00DB49F9"/>
    <w:rPr>
      <w:rFonts w:asciiTheme="minorHAnsi" w:eastAsiaTheme="minorHAnsi" w:hAnsiTheme="minorHAnsi" w:cstheme="minorBidi"/>
      <w:sz w:val="16"/>
      <w:szCs w:val="16"/>
      <w:lang w:eastAsia="en-US"/>
    </w:rPr>
  </w:style>
  <w:style w:type="paragraph" w:customStyle="1" w:styleId="InsetList">
    <w:name w:val="Inset List"/>
    <w:basedOn w:val="Normal"/>
    <w:rsid w:val="00DB49F9"/>
    <w:pPr>
      <w:widowControl/>
      <w:numPr>
        <w:numId w:val="22"/>
      </w:numPr>
      <w:autoSpaceDE/>
      <w:autoSpaceDN/>
      <w:adjustRightInd/>
      <w:spacing w:after="120" w:line="216" w:lineRule="atLeast"/>
      <w:jc w:val="both"/>
    </w:pPr>
    <w:rPr>
      <w:rFonts w:asciiTheme="minorHAnsi" w:eastAsiaTheme="minorHAnsi" w:hAnsiTheme="minorHAnsi" w:cstheme="minorBidi"/>
      <w:szCs w:val="22"/>
    </w:rPr>
  </w:style>
  <w:style w:type="paragraph" w:customStyle="1" w:styleId="ListofFigures">
    <w:name w:val="List of Figures"/>
    <w:basedOn w:val="Normal"/>
    <w:next w:val="Normal"/>
    <w:rsid w:val="00DB49F9"/>
    <w:pPr>
      <w:widowControl/>
      <w:autoSpaceDE/>
      <w:autoSpaceDN/>
      <w:adjustRightInd/>
      <w:spacing w:after="240" w:line="480" w:lineRule="atLeast"/>
    </w:pPr>
    <w:rPr>
      <w:rFonts w:asciiTheme="minorHAnsi" w:eastAsiaTheme="minorHAnsi" w:hAnsiTheme="minorHAnsi" w:cstheme="minorBidi"/>
      <w:b/>
      <w:color w:val="C0504D" w:themeColor="accent2"/>
      <w:sz w:val="40"/>
      <w:szCs w:val="40"/>
    </w:rPr>
  </w:style>
  <w:style w:type="paragraph" w:customStyle="1" w:styleId="Reference">
    <w:name w:val="Reference"/>
    <w:basedOn w:val="Normal"/>
    <w:qFormat/>
    <w:rsid w:val="00DB49F9"/>
    <w:pPr>
      <w:widowControl/>
      <w:numPr>
        <w:numId w:val="30"/>
      </w:numPr>
      <w:autoSpaceDE/>
      <w:autoSpaceDN/>
      <w:adjustRightInd/>
      <w:spacing w:after="120"/>
    </w:pPr>
    <w:rPr>
      <w:rFonts w:asciiTheme="minorHAnsi" w:hAnsiTheme="minorHAnsi"/>
      <w:szCs w:val="20"/>
    </w:rPr>
  </w:style>
  <w:style w:type="paragraph" w:customStyle="1" w:styleId="Tablecaption">
    <w:name w:val="Table caption"/>
    <w:basedOn w:val="Caption"/>
    <w:next w:val="Normal"/>
    <w:qFormat/>
    <w:rsid w:val="00DB49F9"/>
    <w:pPr>
      <w:numPr>
        <w:numId w:val="20"/>
      </w:numPr>
      <w:tabs>
        <w:tab w:val="left" w:pos="851"/>
      </w:tabs>
      <w:spacing w:after="240"/>
      <w:ind w:left="851" w:hanging="851"/>
    </w:pPr>
  </w:style>
  <w:style w:type="paragraph" w:styleId="ListNumber">
    <w:name w:val="List Number"/>
    <w:basedOn w:val="Normal"/>
    <w:semiHidden/>
    <w:rsid w:val="00DB49F9"/>
    <w:pPr>
      <w:widowControl/>
      <w:numPr>
        <w:numId w:val="27"/>
      </w:numPr>
      <w:autoSpaceDE/>
      <w:autoSpaceDN/>
      <w:adjustRightInd/>
      <w:spacing w:line="216" w:lineRule="atLeast"/>
      <w:contextualSpacing/>
    </w:pPr>
    <w:rPr>
      <w:rFonts w:asciiTheme="minorHAnsi" w:eastAsiaTheme="minorHAnsi" w:hAnsiTheme="minorHAnsi" w:cstheme="minorBidi"/>
      <w:sz w:val="18"/>
      <w:szCs w:val="22"/>
    </w:rPr>
  </w:style>
  <w:style w:type="paragraph" w:styleId="TOC4">
    <w:name w:val="toc 4"/>
    <w:basedOn w:val="Normal"/>
    <w:next w:val="Normal"/>
    <w:autoRedefine/>
    <w:uiPriority w:val="39"/>
    <w:unhideWhenUsed/>
    <w:rsid w:val="00DB49F9"/>
    <w:pPr>
      <w:widowControl/>
      <w:tabs>
        <w:tab w:val="right" w:leader="dot" w:pos="10195"/>
      </w:tabs>
      <w:autoSpaceDE/>
      <w:autoSpaceDN/>
      <w:adjustRightInd/>
      <w:spacing w:line="216" w:lineRule="atLeast"/>
      <w:ind w:left="1134" w:right="425" w:hanging="1134"/>
    </w:pPr>
    <w:rPr>
      <w:rFonts w:asciiTheme="minorHAnsi" w:eastAsiaTheme="minorHAnsi" w:hAnsiTheme="minorHAnsi" w:cstheme="minorBidi"/>
      <w:b/>
      <w:color w:val="00558C"/>
      <w:szCs w:val="22"/>
    </w:rPr>
  </w:style>
  <w:style w:type="character" w:customStyle="1" w:styleId="FootnoteTextChar">
    <w:name w:val="Footnote Text Char"/>
    <w:basedOn w:val="DefaultParagraphFont"/>
    <w:link w:val="FootnoteText"/>
    <w:uiPriority w:val="99"/>
    <w:rsid w:val="00DB49F9"/>
    <w:rPr>
      <w:sz w:val="18"/>
      <w:lang w:eastAsia="en-US"/>
    </w:rPr>
  </w:style>
  <w:style w:type="paragraph" w:customStyle="1" w:styleId="Footereditionno">
    <w:name w:val="Footer edition no."/>
    <w:basedOn w:val="Normal"/>
    <w:rsid w:val="00DB49F9"/>
    <w:pPr>
      <w:widowControl/>
      <w:tabs>
        <w:tab w:val="right" w:pos="10206"/>
      </w:tabs>
      <w:autoSpaceDE/>
      <w:autoSpaceDN/>
      <w:adjustRightInd/>
      <w:spacing w:line="216" w:lineRule="atLeast"/>
    </w:pPr>
    <w:rPr>
      <w:rFonts w:asciiTheme="minorHAnsi" w:eastAsiaTheme="minorHAnsi" w:hAnsiTheme="minorHAnsi" w:cstheme="minorBidi"/>
      <w:b/>
      <w:color w:val="00558C"/>
      <w:sz w:val="15"/>
      <w:szCs w:val="22"/>
    </w:rPr>
  </w:style>
  <w:style w:type="paragraph" w:customStyle="1" w:styleId="Lista">
    <w:name w:val="List a"/>
    <w:basedOn w:val="Normal"/>
    <w:qFormat/>
    <w:rsid w:val="00DB49F9"/>
    <w:pPr>
      <w:widowControl/>
      <w:numPr>
        <w:ilvl w:val="1"/>
        <w:numId w:val="32"/>
      </w:numPr>
      <w:autoSpaceDE/>
      <w:autoSpaceDN/>
      <w:adjustRightInd/>
      <w:spacing w:after="120"/>
      <w:jc w:val="both"/>
    </w:pPr>
    <w:rPr>
      <w:rFonts w:asciiTheme="minorHAnsi" w:hAnsiTheme="minorHAnsi"/>
      <w:szCs w:val="20"/>
      <w:lang w:eastAsia="en-GB"/>
    </w:rPr>
  </w:style>
  <w:style w:type="numbering" w:styleId="ArticleSection">
    <w:name w:val="Outline List 3"/>
    <w:basedOn w:val="NoList"/>
    <w:rsid w:val="00DB49F9"/>
    <w:pPr>
      <w:numPr>
        <w:numId w:val="21"/>
      </w:numPr>
    </w:pPr>
  </w:style>
  <w:style w:type="paragraph" w:styleId="TOC5">
    <w:name w:val="toc 5"/>
    <w:basedOn w:val="Normal"/>
    <w:next w:val="Normal"/>
    <w:autoRedefine/>
    <w:uiPriority w:val="39"/>
    <w:rsid w:val="00DB49F9"/>
    <w:pPr>
      <w:widowControl/>
      <w:tabs>
        <w:tab w:val="right" w:leader="dot" w:pos="10206"/>
      </w:tabs>
      <w:autoSpaceDE/>
      <w:autoSpaceDN/>
      <w:adjustRightInd/>
      <w:spacing w:before="60" w:after="60"/>
      <w:ind w:left="1843" w:hanging="1418"/>
    </w:pPr>
    <w:rPr>
      <w:rFonts w:asciiTheme="minorHAnsi" w:hAnsiTheme="minorHAnsi"/>
      <w:color w:val="00558C"/>
      <w:szCs w:val="20"/>
    </w:rPr>
  </w:style>
  <w:style w:type="paragraph" w:styleId="TOC6">
    <w:name w:val="toc 6"/>
    <w:basedOn w:val="Normal"/>
    <w:next w:val="Normal"/>
    <w:autoRedefine/>
    <w:rsid w:val="00DB49F9"/>
    <w:pPr>
      <w:widowControl/>
      <w:autoSpaceDE/>
      <w:autoSpaceDN/>
      <w:adjustRightInd/>
      <w:ind w:left="960"/>
    </w:pPr>
    <w:rPr>
      <w:rFonts w:ascii="Arial" w:hAnsi="Arial"/>
      <w:sz w:val="20"/>
      <w:szCs w:val="20"/>
    </w:rPr>
  </w:style>
  <w:style w:type="paragraph" w:styleId="TOC7">
    <w:name w:val="toc 7"/>
    <w:basedOn w:val="Normal"/>
    <w:next w:val="Normal"/>
    <w:autoRedefine/>
    <w:rsid w:val="00DB49F9"/>
    <w:pPr>
      <w:widowControl/>
      <w:autoSpaceDE/>
      <w:autoSpaceDN/>
      <w:adjustRightInd/>
      <w:ind w:left="1200"/>
    </w:pPr>
    <w:rPr>
      <w:rFonts w:ascii="Arial" w:hAnsi="Arial"/>
      <w:sz w:val="20"/>
      <w:szCs w:val="20"/>
    </w:rPr>
  </w:style>
  <w:style w:type="paragraph" w:styleId="TOC8">
    <w:name w:val="toc 8"/>
    <w:basedOn w:val="Normal"/>
    <w:next w:val="Normal"/>
    <w:autoRedefine/>
    <w:rsid w:val="00DB49F9"/>
    <w:pPr>
      <w:widowControl/>
      <w:autoSpaceDE/>
      <w:autoSpaceDN/>
      <w:adjustRightInd/>
      <w:ind w:left="1440"/>
    </w:pPr>
    <w:rPr>
      <w:rFonts w:ascii="Arial" w:hAnsi="Arial"/>
      <w:sz w:val="20"/>
      <w:szCs w:val="20"/>
    </w:rPr>
  </w:style>
  <w:style w:type="paragraph" w:styleId="TOC9">
    <w:name w:val="toc 9"/>
    <w:basedOn w:val="Normal"/>
    <w:next w:val="Normal"/>
    <w:autoRedefine/>
    <w:rsid w:val="00DB49F9"/>
    <w:pPr>
      <w:widowControl/>
      <w:autoSpaceDE/>
      <w:autoSpaceDN/>
      <w:adjustRightInd/>
      <w:ind w:left="1680"/>
    </w:pPr>
    <w:rPr>
      <w:rFonts w:ascii="Arial" w:hAnsi="Arial"/>
      <w:sz w:val="20"/>
      <w:szCs w:val="20"/>
    </w:rPr>
  </w:style>
  <w:style w:type="paragraph" w:customStyle="1" w:styleId="Listi">
    <w:name w:val="List i"/>
    <w:basedOn w:val="Normal"/>
    <w:qFormat/>
    <w:rsid w:val="00DB49F9"/>
    <w:pPr>
      <w:widowControl/>
      <w:numPr>
        <w:ilvl w:val="2"/>
        <w:numId w:val="32"/>
      </w:numPr>
      <w:autoSpaceDE/>
      <w:autoSpaceDN/>
      <w:adjustRightInd/>
      <w:spacing w:after="120" w:line="216" w:lineRule="atLeast"/>
    </w:pPr>
    <w:rPr>
      <w:rFonts w:asciiTheme="minorHAnsi" w:eastAsiaTheme="minorHAnsi" w:hAnsiTheme="minorHAnsi" w:cstheme="minorBidi"/>
      <w:sz w:val="20"/>
      <w:szCs w:val="22"/>
    </w:rPr>
  </w:style>
  <w:style w:type="paragraph" w:customStyle="1" w:styleId="Listitext">
    <w:name w:val="List i text"/>
    <w:basedOn w:val="Normal"/>
    <w:rsid w:val="00DB49F9"/>
    <w:pPr>
      <w:widowControl/>
      <w:autoSpaceDE/>
      <w:autoSpaceDN/>
      <w:adjustRightInd/>
      <w:spacing w:line="216" w:lineRule="atLeast"/>
      <w:ind w:left="2268" w:hanging="567"/>
    </w:pPr>
    <w:rPr>
      <w:rFonts w:asciiTheme="minorHAnsi" w:eastAsiaTheme="minorHAnsi" w:hAnsiTheme="minorHAnsi" w:cstheme="minorBidi"/>
      <w:sz w:val="20"/>
      <w:szCs w:val="22"/>
    </w:rPr>
  </w:style>
  <w:style w:type="paragraph" w:customStyle="1" w:styleId="Bullet1text">
    <w:name w:val="Bullet 1 text"/>
    <w:basedOn w:val="Normal"/>
    <w:qFormat/>
    <w:rsid w:val="00DB49F9"/>
    <w:pPr>
      <w:widowControl/>
      <w:suppressAutoHyphens/>
      <w:autoSpaceDE/>
      <w:autoSpaceDN/>
      <w:adjustRightInd/>
      <w:spacing w:after="120"/>
      <w:ind w:left="425"/>
      <w:jc w:val="both"/>
    </w:pPr>
    <w:rPr>
      <w:rFonts w:asciiTheme="minorHAnsi" w:hAnsiTheme="minorHAnsi"/>
      <w:szCs w:val="20"/>
      <w:lang w:eastAsia="en-GB"/>
    </w:rPr>
  </w:style>
  <w:style w:type="paragraph" w:customStyle="1" w:styleId="Bullet2text">
    <w:name w:val="Bullet 2 text"/>
    <w:basedOn w:val="Normal"/>
    <w:rsid w:val="00DB49F9"/>
    <w:pPr>
      <w:widowControl/>
      <w:suppressAutoHyphens/>
      <w:autoSpaceDE/>
      <w:autoSpaceDN/>
      <w:adjustRightInd/>
      <w:spacing w:after="120"/>
      <w:ind w:left="851"/>
      <w:jc w:val="both"/>
    </w:pPr>
    <w:rPr>
      <w:rFonts w:asciiTheme="minorHAnsi" w:hAnsiTheme="minorHAnsi"/>
      <w:szCs w:val="20"/>
      <w:lang w:eastAsia="en-GB"/>
    </w:rPr>
  </w:style>
  <w:style w:type="paragraph" w:customStyle="1" w:styleId="Bullet3">
    <w:name w:val="Bullet 3"/>
    <w:basedOn w:val="Normal"/>
    <w:rsid w:val="00DB49F9"/>
    <w:pPr>
      <w:widowControl/>
      <w:numPr>
        <w:numId w:val="29"/>
      </w:numPr>
      <w:autoSpaceDE/>
      <w:autoSpaceDN/>
      <w:adjustRightInd/>
      <w:spacing w:after="120"/>
      <w:ind w:left="1276" w:hanging="425"/>
    </w:pPr>
    <w:rPr>
      <w:rFonts w:asciiTheme="minorHAnsi" w:hAnsiTheme="minorHAnsi"/>
      <w:sz w:val="20"/>
      <w:szCs w:val="20"/>
      <w:lang w:eastAsia="en-GB"/>
    </w:rPr>
  </w:style>
  <w:style w:type="paragraph" w:customStyle="1" w:styleId="Bullet3text">
    <w:name w:val="Bullet 3 text"/>
    <w:basedOn w:val="Normal"/>
    <w:rsid w:val="00DB49F9"/>
    <w:pPr>
      <w:widowControl/>
      <w:suppressAutoHyphens/>
      <w:autoSpaceDE/>
      <w:autoSpaceDN/>
      <w:adjustRightInd/>
      <w:spacing w:after="120"/>
      <w:ind w:left="1276"/>
      <w:jc w:val="both"/>
    </w:pPr>
    <w:rPr>
      <w:rFonts w:asciiTheme="minorHAnsi" w:hAnsiTheme="minorHAnsi"/>
      <w:sz w:val="20"/>
      <w:szCs w:val="20"/>
      <w:lang w:eastAsia="en-GB"/>
    </w:rPr>
  </w:style>
  <w:style w:type="paragraph" w:customStyle="1" w:styleId="List1">
    <w:name w:val="List 1"/>
    <w:basedOn w:val="Normal"/>
    <w:qFormat/>
    <w:rsid w:val="00DB49F9"/>
    <w:pPr>
      <w:widowControl/>
      <w:numPr>
        <w:numId w:val="32"/>
      </w:numPr>
      <w:autoSpaceDE/>
      <w:autoSpaceDN/>
      <w:adjustRightInd/>
      <w:spacing w:after="120"/>
      <w:jc w:val="both"/>
    </w:pPr>
    <w:rPr>
      <w:rFonts w:asciiTheme="minorHAnsi" w:hAnsiTheme="minorHAnsi"/>
      <w:szCs w:val="20"/>
      <w:lang w:eastAsia="en-GB"/>
    </w:rPr>
  </w:style>
  <w:style w:type="paragraph" w:customStyle="1" w:styleId="List1text">
    <w:name w:val="List 1 text"/>
    <w:basedOn w:val="Normal"/>
    <w:qFormat/>
    <w:rsid w:val="00DB49F9"/>
    <w:pPr>
      <w:widowControl/>
      <w:autoSpaceDE/>
      <w:autoSpaceDN/>
      <w:adjustRightInd/>
      <w:spacing w:after="120"/>
      <w:ind w:left="567"/>
      <w:jc w:val="both"/>
    </w:pPr>
    <w:rPr>
      <w:rFonts w:asciiTheme="minorHAnsi" w:hAnsiTheme="minorHAnsi"/>
      <w:szCs w:val="20"/>
      <w:lang w:eastAsia="en-GB"/>
    </w:rPr>
  </w:style>
  <w:style w:type="paragraph" w:styleId="DocumentMap">
    <w:name w:val="Document Map"/>
    <w:basedOn w:val="Normal"/>
    <w:link w:val="DocumentMapChar"/>
    <w:rsid w:val="00DB49F9"/>
    <w:pPr>
      <w:widowControl/>
      <w:shd w:val="clear" w:color="auto" w:fill="000080"/>
      <w:autoSpaceDE/>
      <w:autoSpaceDN/>
      <w:adjustRightInd/>
    </w:pPr>
    <w:rPr>
      <w:rFonts w:ascii="Tahoma" w:hAnsi="Tahoma"/>
      <w:sz w:val="20"/>
      <w:lang w:val="de-DE" w:eastAsia="de-DE"/>
    </w:rPr>
  </w:style>
  <w:style w:type="character" w:customStyle="1" w:styleId="DocumentMapChar">
    <w:name w:val="Document Map Char"/>
    <w:basedOn w:val="DefaultParagraphFont"/>
    <w:link w:val="DocumentMap"/>
    <w:rsid w:val="00DB49F9"/>
    <w:rPr>
      <w:rFonts w:ascii="Tahoma" w:hAnsi="Tahoma"/>
      <w:szCs w:val="24"/>
      <w:shd w:val="clear" w:color="auto" w:fill="000080"/>
      <w:lang w:val="de-DE" w:eastAsia="de-DE"/>
    </w:rPr>
  </w:style>
  <w:style w:type="character" w:styleId="FollowedHyperlink">
    <w:name w:val="FollowedHyperlink"/>
    <w:rsid w:val="00DB49F9"/>
    <w:rPr>
      <w:color w:val="800080"/>
      <w:u w:val="single"/>
    </w:rPr>
  </w:style>
  <w:style w:type="paragraph" w:styleId="NormalWeb">
    <w:name w:val="Normal (Web)"/>
    <w:basedOn w:val="Normal"/>
    <w:uiPriority w:val="99"/>
    <w:rsid w:val="00DB49F9"/>
    <w:pPr>
      <w:widowControl/>
      <w:autoSpaceDE/>
      <w:autoSpaceDN/>
      <w:adjustRightInd/>
    </w:pPr>
    <w:rPr>
      <w:rFonts w:ascii="Arial" w:hAnsi="Arial"/>
    </w:rPr>
  </w:style>
  <w:style w:type="paragraph" w:customStyle="1" w:styleId="TableofTables">
    <w:name w:val="Table of Tables"/>
    <w:basedOn w:val="TableofFigures"/>
    <w:rsid w:val="00DB49F9"/>
    <w:pPr>
      <w:tabs>
        <w:tab w:val="left" w:pos="1134"/>
        <w:tab w:val="right" w:pos="9781"/>
      </w:tabs>
    </w:pPr>
  </w:style>
  <w:style w:type="character" w:styleId="Emphasis">
    <w:name w:val="Emphasis"/>
    <w:rsid w:val="00DB49F9"/>
    <w:rPr>
      <w:i/>
      <w:iCs/>
    </w:rPr>
  </w:style>
  <w:style w:type="character" w:styleId="HTMLCite">
    <w:name w:val="HTML Cite"/>
    <w:rsid w:val="00DB49F9"/>
    <w:rPr>
      <w:i/>
      <w:iCs/>
    </w:rPr>
  </w:style>
  <w:style w:type="paragraph" w:customStyle="1" w:styleId="Default">
    <w:name w:val="Default"/>
    <w:rsid w:val="00DB49F9"/>
    <w:pPr>
      <w:autoSpaceDE w:val="0"/>
      <w:autoSpaceDN w:val="0"/>
      <w:adjustRightInd w:val="0"/>
    </w:pPr>
    <w:rPr>
      <w:rFonts w:ascii="Arial" w:hAnsi="Arial" w:cs="Arial"/>
      <w:color w:val="000000"/>
      <w:sz w:val="24"/>
      <w:szCs w:val="24"/>
    </w:rPr>
  </w:style>
  <w:style w:type="table" w:customStyle="1" w:styleId="TableGrid1">
    <w:name w:val="Table Grid1"/>
    <w:basedOn w:val="TableNormal"/>
    <w:next w:val="TableGrid"/>
    <w:rsid w:val="00DB49F9"/>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TOCHeading">
    <w:name w:val="TOC Heading"/>
    <w:basedOn w:val="Heading1"/>
    <w:next w:val="Normal"/>
    <w:uiPriority w:val="39"/>
    <w:unhideWhenUsed/>
    <w:rsid w:val="00DB49F9"/>
    <w:pPr>
      <w:keepNext/>
      <w:keepLines/>
      <w:widowControl/>
      <w:autoSpaceDE/>
      <w:autoSpaceDN/>
      <w:adjustRightInd/>
      <w:spacing w:before="480" w:line="276" w:lineRule="auto"/>
      <w:ind w:right="0"/>
      <w:outlineLvl w:val="9"/>
    </w:pPr>
    <w:rPr>
      <w:rFonts w:asciiTheme="majorHAnsi" w:eastAsiaTheme="majorEastAsia" w:hAnsiTheme="majorHAnsi" w:cstheme="majorBidi"/>
      <w:color w:val="365F91" w:themeColor="accent1" w:themeShade="BF"/>
      <w:sz w:val="28"/>
      <w:szCs w:val="28"/>
      <w:lang w:val="sv-SE"/>
    </w:rPr>
  </w:style>
  <w:style w:type="paragraph" w:customStyle="1" w:styleId="Tableinsetlist">
    <w:name w:val="Table inset list"/>
    <w:basedOn w:val="InsetList"/>
    <w:rsid w:val="00DB49F9"/>
    <w:pPr>
      <w:numPr>
        <w:numId w:val="19"/>
      </w:numPr>
    </w:pPr>
    <w:rPr>
      <w:sz w:val="20"/>
    </w:rPr>
  </w:style>
  <w:style w:type="paragraph" w:customStyle="1" w:styleId="Textedesaisie">
    <w:name w:val="Texte de saisie"/>
    <w:basedOn w:val="Normal"/>
    <w:link w:val="TextedesaisieCar"/>
    <w:rsid w:val="00DB49F9"/>
    <w:pPr>
      <w:widowControl/>
      <w:autoSpaceDE/>
      <w:autoSpaceDN/>
      <w:adjustRightInd/>
      <w:spacing w:line="216" w:lineRule="atLeast"/>
    </w:pPr>
    <w:rPr>
      <w:rFonts w:asciiTheme="minorHAnsi" w:eastAsiaTheme="minorHAnsi" w:hAnsiTheme="minorHAnsi" w:cstheme="minorBidi"/>
      <w:color w:val="000000" w:themeColor="text1"/>
      <w:szCs w:val="22"/>
    </w:rPr>
  </w:style>
  <w:style w:type="character" w:customStyle="1" w:styleId="TextedesaisieCar">
    <w:name w:val="Texte de saisie Car"/>
    <w:basedOn w:val="DefaultParagraphFont"/>
    <w:link w:val="Textedesaisie"/>
    <w:rsid w:val="00DB49F9"/>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Tablecaption"/>
    <w:next w:val="Normal"/>
    <w:rsid w:val="00DB49F9"/>
  </w:style>
  <w:style w:type="paragraph" w:customStyle="1" w:styleId="Figurecaption">
    <w:name w:val="Figure caption"/>
    <w:basedOn w:val="Caption"/>
    <w:next w:val="Normal"/>
    <w:qFormat/>
    <w:rsid w:val="00DB49F9"/>
    <w:pPr>
      <w:numPr>
        <w:numId w:val="23"/>
      </w:numPr>
      <w:spacing w:before="240" w:after="240"/>
    </w:pPr>
  </w:style>
  <w:style w:type="paragraph" w:customStyle="1" w:styleId="AnnexBHead1">
    <w:name w:val="Annex B Head 1"/>
    <w:basedOn w:val="AnnexAHead1"/>
    <w:next w:val="Heading1separatationline"/>
    <w:rsid w:val="00DB49F9"/>
    <w:pPr>
      <w:numPr>
        <w:numId w:val="26"/>
      </w:numPr>
    </w:pPr>
  </w:style>
  <w:style w:type="paragraph" w:styleId="NoSpacing">
    <w:name w:val="No Spacing"/>
    <w:uiPriority w:val="1"/>
    <w:rsid w:val="00DB49F9"/>
    <w:rPr>
      <w:rFonts w:asciiTheme="minorHAnsi" w:eastAsiaTheme="minorHAnsi" w:hAnsiTheme="minorHAnsi" w:cstheme="minorBidi"/>
      <w:sz w:val="18"/>
      <w:szCs w:val="22"/>
      <w:lang w:eastAsia="en-US"/>
    </w:rPr>
  </w:style>
  <w:style w:type="paragraph" w:customStyle="1" w:styleId="AnnexBHead2">
    <w:name w:val="Annex B Head 2"/>
    <w:basedOn w:val="AnnexAHead2"/>
    <w:next w:val="Heading2separationline"/>
    <w:rsid w:val="00DB49F9"/>
    <w:pPr>
      <w:numPr>
        <w:numId w:val="26"/>
      </w:numPr>
    </w:pPr>
  </w:style>
  <w:style w:type="paragraph" w:customStyle="1" w:styleId="AnnexBHead3">
    <w:name w:val="Annex B Head 3"/>
    <w:basedOn w:val="AnnexAHead3"/>
    <w:next w:val="BodyText"/>
    <w:rsid w:val="00DB49F9"/>
    <w:pPr>
      <w:numPr>
        <w:numId w:val="18"/>
      </w:numPr>
    </w:pPr>
  </w:style>
  <w:style w:type="paragraph" w:customStyle="1" w:styleId="AnnexBHead4">
    <w:name w:val="Annex B Head 4"/>
    <w:basedOn w:val="AnnexAHead4"/>
    <w:next w:val="BodyText"/>
    <w:rsid w:val="00DB49F9"/>
    <w:pPr>
      <w:numPr>
        <w:numId w:val="18"/>
      </w:numPr>
    </w:pPr>
  </w:style>
  <w:style w:type="paragraph" w:customStyle="1" w:styleId="Tableheading">
    <w:name w:val="Table heading"/>
    <w:basedOn w:val="Normal"/>
    <w:qFormat/>
    <w:rsid w:val="00DB49F9"/>
    <w:pPr>
      <w:widowControl/>
      <w:autoSpaceDE/>
      <w:autoSpaceDN/>
      <w:adjustRightInd/>
      <w:spacing w:before="60" w:after="60" w:line="216" w:lineRule="atLeast"/>
      <w:ind w:left="113" w:right="113"/>
    </w:pPr>
    <w:rPr>
      <w:rFonts w:asciiTheme="minorHAnsi" w:eastAsiaTheme="minorHAnsi" w:hAnsiTheme="minorHAnsi" w:cstheme="minorBidi"/>
      <w:b/>
      <w:color w:val="407EC9"/>
      <w:sz w:val="20"/>
      <w:szCs w:val="22"/>
      <w:lang w:val="en-US"/>
    </w:rPr>
  </w:style>
  <w:style w:type="paragraph" w:customStyle="1" w:styleId="Appendix">
    <w:name w:val="Appendix"/>
    <w:basedOn w:val="Annex"/>
    <w:next w:val="Normal"/>
    <w:rsid w:val="00DB49F9"/>
    <w:pPr>
      <w:numPr>
        <w:numId w:val="31"/>
      </w:numPr>
      <w:tabs>
        <w:tab w:val="num" w:pos="2160"/>
      </w:tabs>
      <w:spacing w:before="120" w:after="240" w:line="240" w:lineRule="auto"/>
      <w:ind w:left="2160" w:hanging="360"/>
    </w:pPr>
    <w:rPr>
      <w:rFonts w:eastAsia="Calibri" w:cs="Calibri"/>
      <w:bCs/>
      <w:caps w:val="0"/>
      <w:szCs w:val="28"/>
    </w:rPr>
  </w:style>
  <w:style w:type="paragraph" w:customStyle="1" w:styleId="Footerlandscape">
    <w:name w:val="Footer landscape"/>
    <w:basedOn w:val="Normal"/>
    <w:rsid w:val="00DB49F9"/>
    <w:pPr>
      <w:widowControl/>
      <w:pBdr>
        <w:top w:val="single" w:sz="4" w:space="1" w:color="auto"/>
      </w:pBdr>
      <w:tabs>
        <w:tab w:val="right" w:pos="15309"/>
      </w:tabs>
      <w:autoSpaceDE/>
      <w:autoSpaceDN/>
      <w:spacing w:line="216" w:lineRule="atLeast"/>
    </w:pPr>
    <w:rPr>
      <w:rFonts w:asciiTheme="minorHAnsi" w:eastAsiaTheme="minorHAnsi" w:hAnsiTheme="minorHAnsi" w:cstheme="minorBidi"/>
      <w:b/>
      <w:color w:val="00558C"/>
      <w:sz w:val="15"/>
      <w:szCs w:val="22"/>
    </w:rPr>
  </w:style>
  <w:style w:type="paragraph" w:customStyle="1" w:styleId="Documentnumber">
    <w:name w:val="Document number"/>
    <w:basedOn w:val="Normal"/>
    <w:next w:val="Normal"/>
    <w:rsid w:val="00DB49F9"/>
    <w:pPr>
      <w:widowControl/>
      <w:autoSpaceDE/>
      <w:autoSpaceDN/>
      <w:adjustRightInd/>
      <w:spacing w:line="216" w:lineRule="atLeast"/>
    </w:pPr>
    <w:rPr>
      <w:rFonts w:asciiTheme="minorHAnsi" w:eastAsiaTheme="minorHAnsi" w:hAnsiTheme="minorHAnsi" w:cstheme="minorBidi"/>
      <w:caps/>
      <w:color w:val="00558C"/>
      <w:sz w:val="50"/>
      <w:szCs w:val="22"/>
    </w:rPr>
  </w:style>
  <w:style w:type="paragraph" w:customStyle="1" w:styleId="Documentdate">
    <w:name w:val="Document date"/>
    <w:basedOn w:val="Normal"/>
    <w:rsid w:val="00DB49F9"/>
    <w:pPr>
      <w:widowControl/>
      <w:autoSpaceDE/>
      <w:autoSpaceDN/>
      <w:adjustRightInd/>
      <w:spacing w:line="216" w:lineRule="atLeast"/>
    </w:pPr>
    <w:rPr>
      <w:rFonts w:asciiTheme="minorHAnsi" w:eastAsiaTheme="minorHAnsi" w:hAnsiTheme="minorHAnsi" w:cstheme="minorBidi"/>
      <w:b/>
      <w:color w:val="00558C"/>
      <w:sz w:val="28"/>
      <w:szCs w:val="22"/>
    </w:rPr>
  </w:style>
  <w:style w:type="paragraph" w:customStyle="1" w:styleId="Footerportrait">
    <w:name w:val="Footer portrait"/>
    <w:basedOn w:val="Normal"/>
    <w:rsid w:val="00DB49F9"/>
    <w:pPr>
      <w:widowControl/>
      <w:pBdr>
        <w:top w:val="single" w:sz="4" w:space="1" w:color="auto"/>
      </w:pBdr>
      <w:tabs>
        <w:tab w:val="right" w:pos="10206"/>
      </w:tabs>
      <w:autoSpaceDE/>
      <w:autoSpaceDN/>
      <w:adjustRightInd/>
      <w:spacing w:line="216" w:lineRule="atLeast"/>
    </w:pPr>
    <w:rPr>
      <w:rFonts w:asciiTheme="minorHAnsi" w:eastAsiaTheme="minorHAnsi" w:hAnsiTheme="minorHAnsi" w:cstheme="minorBidi"/>
      <w:b/>
      <w:noProof/>
      <w:color w:val="00558C"/>
      <w:sz w:val="15"/>
      <w:szCs w:val="22"/>
      <w:lang w:val="en-US"/>
    </w:rPr>
  </w:style>
  <w:style w:type="paragraph" w:customStyle="1" w:styleId="Documentname">
    <w:name w:val="Document name"/>
    <w:basedOn w:val="Documenttype"/>
    <w:rsid w:val="00DB49F9"/>
    <w:pPr>
      <w:ind w:left="0" w:right="0"/>
    </w:pPr>
    <w:rPr>
      <w:b w:val="0"/>
      <w:color w:val="00558C"/>
    </w:rPr>
  </w:style>
  <w:style w:type="character" w:styleId="PlaceholderText">
    <w:name w:val="Placeholder Text"/>
    <w:basedOn w:val="DefaultParagraphFont"/>
    <w:uiPriority w:val="99"/>
    <w:semiHidden/>
    <w:rsid w:val="00DB49F9"/>
    <w:rPr>
      <w:color w:val="808080"/>
    </w:rPr>
  </w:style>
  <w:style w:type="paragraph" w:customStyle="1" w:styleId="Headingseparationline-landscape">
    <w:name w:val="Heading separation line - landscape"/>
    <w:basedOn w:val="Heading1separatationline"/>
    <w:rsid w:val="00DB49F9"/>
    <w:pPr>
      <w:ind w:right="14317"/>
    </w:pPr>
  </w:style>
  <w:style w:type="paragraph" w:customStyle="1" w:styleId="AnnexCHead1">
    <w:name w:val="Annex C Head 1"/>
    <w:basedOn w:val="Normal"/>
    <w:next w:val="Heading1separatationline"/>
    <w:rsid w:val="00DB49F9"/>
    <w:pPr>
      <w:widowControl/>
      <w:numPr>
        <w:numId w:val="34"/>
      </w:numPr>
      <w:autoSpaceDE/>
      <w:autoSpaceDN/>
      <w:adjustRightInd/>
      <w:spacing w:line="216" w:lineRule="atLeast"/>
    </w:pPr>
    <w:rPr>
      <w:rFonts w:asciiTheme="minorHAnsi" w:eastAsiaTheme="minorHAnsi" w:hAnsiTheme="minorHAnsi" w:cstheme="minorBidi"/>
      <w:b/>
      <w:caps/>
      <w:color w:val="407EC9"/>
      <w:sz w:val="28"/>
      <w:szCs w:val="22"/>
    </w:rPr>
  </w:style>
  <w:style w:type="paragraph" w:customStyle="1" w:styleId="AnnexCHead2">
    <w:name w:val="Annex C Head 2"/>
    <w:basedOn w:val="Normal"/>
    <w:next w:val="Heading2separationline"/>
    <w:rsid w:val="00DB49F9"/>
    <w:pPr>
      <w:widowControl/>
      <w:numPr>
        <w:ilvl w:val="1"/>
        <w:numId w:val="34"/>
      </w:numPr>
      <w:autoSpaceDE/>
      <w:autoSpaceDN/>
      <w:adjustRightInd/>
      <w:spacing w:line="216" w:lineRule="atLeast"/>
    </w:pPr>
    <w:rPr>
      <w:rFonts w:asciiTheme="minorHAnsi" w:eastAsiaTheme="minorHAnsi" w:hAnsiTheme="minorHAnsi" w:cstheme="minorBidi"/>
      <w:b/>
      <w:caps/>
      <w:color w:val="407EC9"/>
      <w:sz w:val="24"/>
      <w:szCs w:val="22"/>
    </w:rPr>
  </w:style>
  <w:style w:type="paragraph" w:customStyle="1" w:styleId="AnnexCHead3">
    <w:name w:val="Annex C Head 3"/>
    <w:basedOn w:val="Normal"/>
    <w:rsid w:val="00DB49F9"/>
    <w:pPr>
      <w:widowControl/>
      <w:numPr>
        <w:ilvl w:val="2"/>
        <w:numId w:val="34"/>
      </w:numPr>
      <w:autoSpaceDE/>
      <w:autoSpaceDN/>
      <w:adjustRightInd/>
      <w:spacing w:before="120" w:after="120" w:line="216" w:lineRule="atLeast"/>
    </w:pPr>
    <w:rPr>
      <w:rFonts w:asciiTheme="minorHAnsi" w:eastAsiaTheme="minorHAnsi" w:hAnsiTheme="minorHAnsi" w:cstheme="minorBidi"/>
      <w:b/>
      <w:smallCaps/>
      <w:color w:val="407EC9"/>
      <w:szCs w:val="22"/>
    </w:rPr>
  </w:style>
  <w:style w:type="paragraph" w:customStyle="1" w:styleId="AnnexCHead4">
    <w:name w:val="Annex C Head 4"/>
    <w:basedOn w:val="Normal"/>
    <w:next w:val="BodyText"/>
    <w:rsid w:val="00DB49F9"/>
    <w:pPr>
      <w:widowControl/>
      <w:numPr>
        <w:ilvl w:val="3"/>
        <w:numId w:val="34"/>
      </w:numPr>
      <w:autoSpaceDE/>
      <w:autoSpaceDN/>
      <w:adjustRightInd/>
      <w:spacing w:before="120" w:after="120" w:line="216" w:lineRule="atLeast"/>
    </w:pPr>
    <w:rPr>
      <w:rFonts w:asciiTheme="minorHAnsi" w:eastAsiaTheme="minorHAnsi" w:hAnsiTheme="minorHAnsi" w:cstheme="minorBidi"/>
      <w:b/>
      <w:color w:val="407EC9"/>
      <w:szCs w:val="22"/>
      <w:lang w:eastAsia="de-DE"/>
    </w:rPr>
  </w:style>
  <w:style w:type="paragraph" w:customStyle="1" w:styleId="AnnexDHead1">
    <w:name w:val="Annex D Head 1"/>
    <w:basedOn w:val="Normal"/>
    <w:next w:val="Heading1separatationline"/>
    <w:rsid w:val="00DB49F9"/>
    <w:pPr>
      <w:widowControl/>
      <w:numPr>
        <w:numId w:val="33"/>
      </w:numPr>
      <w:autoSpaceDE/>
      <w:autoSpaceDN/>
      <w:adjustRightInd/>
      <w:spacing w:line="216" w:lineRule="atLeast"/>
    </w:pPr>
    <w:rPr>
      <w:rFonts w:asciiTheme="minorHAnsi" w:eastAsiaTheme="minorHAnsi" w:hAnsiTheme="minorHAnsi" w:cstheme="minorBidi"/>
      <w:b/>
      <w:caps/>
      <w:color w:val="407EC9"/>
      <w:sz w:val="28"/>
      <w:szCs w:val="22"/>
      <w:lang w:eastAsia="de-DE"/>
    </w:rPr>
  </w:style>
  <w:style w:type="paragraph" w:customStyle="1" w:styleId="ANNEXDHEAD2">
    <w:name w:val="ANNEX D HEAD 2"/>
    <w:basedOn w:val="BodyText"/>
    <w:next w:val="Heading2separationline"/>
    <w:rsid w:val="00DB49F9"/>
    <w:pPr>
      <w:numPr>
        <w:ilvl w:val="1"/>
        <w:numId w:val="33"/>
      </w:numPr>
      <w:spacing w:before="120"/>
    </w:pPr>
    <w:rPr>
      <w:b/>
      <w:color w:val="407EC9"/>
      <w:sz w:val="24"/>
      <w:lang w:eastAsia="de-DE"/>
    </w:rPr>
  </w:style>
  <w:style w:type="paragraph" w:customStyle="1" w:styleId="AnnexDHead3">
    <w:name w:val="Annex D Head 3"/>
    <w:basedOn w:val="BodyText"/>
    <w:rsid w:val="00DB49F9"/>
    <w:pPr>
      <w:numPr>
        <w:ilvl w:val="2"/>
        <w:numId w:val="33"/>
      </w:numPr>
    </w:pPr>
    <w:rPr>
      <w:b/>
      <w:smallCaps/>
      <w:color w:val="407EC9"/>
      <w:lang w:eastAsia="de-DE"/>
    </w:rPr>
  </w:style>
  <w:style w:type="paragraph" w:customStyle="1" w:styleId="AnnexDHead4">
    <w:name w:val="Annex D Head 4"/>
    <w:basedOn w:val="Normal"/>
    <w:next w:val="BodyText"/>
    <w:rsid w:val="00DB49F9"/>
    <w:pPr>
      <w:widowControl/>
      <w:numPr>
        <w:ilvl w:val="3"/>
        <w:numId w:val="33"/>
      </w:numPr>
      <w:autoSpaceDE/>
      <w:autoSpaceDN/>
      <w:adjustRightInd/>
      <w:spacing w:before="120" w:after="120" w:line="216" w:lineRule="atLeast"/>
    </w:pPr>
    <w:rPr>
      <w:rFonts w:asciiTheme="minorHAnsi" w:eastAsiaTheme="minorHAnsi" w:hAnsiTheme="minorHAnsi" w:cstheme="minorBidi"/>
      <w:color w:val="407EC9"/>
      <w:szCs w:val="22"/>
    </w:rPr>
  </w:style>
  <w:style w:type="paragraph" w:customStyle="1" w:styleId="Acronym">
    <w:name w:val="Acronym"/>
    <w:basedOn w:val="Normal"/>
    <w:qFormat/>
    <w:rsid w:val="00DB49F9"/>
    <w:pPr>
      <w:widowControl/>
      <w:autoSpaceDE/>
      <w:autoSpaceDN/>
      <w:adjustRightInd/>
      <w:spacing w:after="60" w:line="216" w:lineRule="atLeast"/>
      <w:ind w:left="1418" w:hanging="1418"/>
    </w:pPr>
    <w:rPr>
      <w:rFonts w:asciiTheme="minorHAnsi" w:eastAsiaTheme="minorHAnsi" w:hAnsiTheme="minorHAnsi" w:cstheme="minorBidi"/>
      <w:szCs w:val="22"/>
    </w:rPr>
  </w:style>
  <w:style w:type="paragraph" w:customStyle="1" w:styleId="ANNEXEHEAD1">
    <w:name w:val="ANNEX E HEAD 1"/>
    <w:basedOn w:val="Normal"/>
    <w:next w:val="Heading1separatationline"/>
    <w:rsid w:val="00DB49F9"/>
    <w:pPr>
      <w:widowControl/>
      <w:numPr>
        <w:numId w:val="35"/>
      </w:numPr>
      <w:autoSpaceDE/>
      <w:autoSpaceDN/>
      <w:adjustRightInd/>
      <w:spacing w:line="216" w:lineRule="atLeast"/>
    </w:pPr>
    <w:rPr>
      <w:rFonts w:asciiTheme="minorHAnsi" w:eastAsiaTheme="minorHAnsi" w:hAnsiTheme="minorHAnsi" w:cstheme="minorBidi"/>
      <w:b/>
      <w:color w:val="407EC9"/>
      <w:sz w:val="28"/>
      <w:szCs w:val="22"/>
    </w:rPr>
  </w:style>
  <w:style w:type="paragraph" w:customStyle="1" w:styleId="ANNEXEHEAD2">
    <w:name w:val="ANNEX E HEAD 2"/>
    <w:basedOn w:val="Normal"/>
    <w:next w:val="Heading2separationline"/>
    <w:rsid w:val="00DB49F9"/>
    <w:pPr>
      <w:widowControl/>
      <w:numPr>
        <w:ilvl w:val="1"/>
        <w:numId w:val="35"/>
      </w:numPr>
      <w:autoSpaceDE/>
      <w:autoSpaceDN/>
      <w:adjustRightInd/>
      <w:spacing w:line="216" w:lineRule="atLeast"/>
    </w:pPr>
    <w:rPr>
      <w:rFonts w:asciiTheme="minorHAnsi" w:eastAsiaTheme="minorHAnsi" w:hAnsiTheme="minorHAnsi" w:cstheme="minorBidi"/>
      <w:b/>
      <w:color w:val="407EC9"/>
      <w:sz w:val="24"/>
      <w:szCs w:val="22"/>
    </w:rPr>
  </w:style>
  <w:style w:type="paragraph" w:customStyle="1" w:styleId="ANNEXEHEAD3">
    <w:name w:val="ANNEX E HEAD 3"/>
    <w:basedOn w:val="Normal"/>
    <w:next w:val="BodyText"/>
    <w:rsid w:val="00DB49F9"/>
    <w:pPr>
      <w:widowControl/>
      <w:numPr>
        <w:ilvl w:val="2"/>
        <w:numId w:val="35"/>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EHead4">
    <w:name w:val="Annex E Head 4"/>
    <w:basedOn w:val="Normal"/>
    <w:next w:val="BodyText"/>
    <w:rsid w:val="00DB49F9"/>
    <w:pPr>
      <w:widowControl/>
      <w:numPr>
        <w:ilvl w:val="3"/>
        <w:numId w:val="36"/>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FHEAD1">
    <w:name w:val="ANNEX F HEAD 1"/>
    <w:basedOn w:val="Normal"/>
    <w:next w:val="Heading1separatationline"/>
    <w:rsid w:val="00DB49F9"/>
    <w:pPr>
      <w:widowControl/>
      <w:numPr>
        <w:numId w:val="37"/>
      </w:numPr>
      <w:autoSpaceDE/>
      <w:autoSpaceDN/>
      <w:adjustRightInd/>
      <w:spacing w:line="216" w:lineRule="atLeast"/>
    </w:pPr>
    <w:rPr>
      <w:rFonts w:asciiTheme="minorHAnsi" w:eastAsiaTheme="minorHAnsi" w:hAnsiTheme="minorHAnsi" w:cstheme="minorBidi"/>
      <w:b/>
      <w:color w:val="407EC9"/>
      <w:sz w:val="28"/>
      <w:szCs w:val="22"/>
    </w:rPr>
  </w:style>
  <w:style w:type="paragraph" w:customStyle="1" w:styleId="ANNEXFHEAD2">
    <w:name w:val="ANNEX F HEAD 2"/>
    <w:basedOn w:val="Normal"/>
    <w:next w:val="Heading2separationline"/>
    <w:rsid w:val="00DB49F9"/>
    <w:pPr>
      <w:widowControl/>
      <w:numPr>
        <w:ilvl w:val="1"/>
        <w:numId w:val="37"/>
      </w:numPr>
      <w:autoSpaceDE/>
      <w:autoSpaceDN/>
      <w:adjustRightInd/>
      <w:spacing w:line="216" w:lineRule="atLeast"/>
    </w:pPr>
    <w:rPr>
      <w:rFonts w:asciiTheme="minorHAnsi" w:eastAsiaTheme="minorHAnsi" w:hAnsiTheme="minorHAnsi" w:cstheme="minorBidi"/>
      <w:b/>
      <w:color w:val="407EC9"/>
      <w:sz w:val="24"/>
      <w:szCs w:val="22"/>
    </w:rPr>
  </w:style>
  <w:style w:type="paragraph" w:customStyle="1" w:styleId="ANNEXFHEAD3">
    <w:name w:val="ANNEX F HEAD 3"/>
    <w:basedOn w:val="Normal"/>
    <w:next w:val="BodyText"/>
    <w:rsid w:val="00DB49F9"/>
    <w:pPr>
      <w:widowControl/>
      <w:numPr>
        <w:ilvl w:val="2"/>
        <w:numId w:val="37"/>
      </w:numPr>
      <w:autoSpaceDE/>
      <w:autoSpaceDN/>
      <w:adjustRightInd/>
      <w:spacing w:line="216" w:lineRule="atLeast"/>
    </w:pPr>
    <w:rPr>
      <w:rFonts w:asciiTheme="minorHAnsi" w:eastAsiaTheme="minorHAnsi" w:hAnsiTheme="minorHAnsi" w:cstheme="minorBidi"/>
      <w:b/>
      <w:smallCaps/>
      <w:color w:val="407EC9"/>
      <w:szCs w:val="22"/>
    </w:rPr>
  </w:style>
  <w:style w:type="paragraph" w:customStyle="1" w:styleId="AnnexFHead4">
    <w:name w:val="Annex F Head 4"/>
    <w:basedOn w:val="Normal"/>
    <w:next w:val="BodyText"/>
    <w:rsid w:val="00DB49F9"/>
    <w:pPr>
      <w:widowControl/>
      <w:numPr>
        <w:ilvl w:val="3"/>
        <w:numId w:val="37"/>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GHEAD1">
    <w:name w:val="ANNEX G HEAD 1"/>
    <w:basedOn w:val="Normal"/>
    <w:next w:val="Heading1separatationline"/>
    <w:rsid w:val="00DB49F9"/>
    <w:pPr>
      <w:widowControl/>
      <w:numPr>
        <w:numId w:val="38"/>
      </w:numPr>
      <w:autoSpaceDE/>
      <w:autoSpaceDN/>
      <w:adjustRightInd/>
      <w:spacing w:line="216" w:lineRule="atLeast"/>
    </w:pPr>
    <w:rPr>
      <w:rFonts w:asciiTheme="minorHAnsi" w:eastAsiaTheme="minorHAnsi" w:hAnsiTheme="minorHAnsi" w:cstheme="minorBidi"/>
      <w:b/>
      <w:color w:val="407EC9"/>
      <w:sz w:val="28"/>
      <w:szCs w:val="22"/>
    </w:rPr>
  </w:style>
  <w:style w:type="paragraph" w:customStyle="1" w:styleId="ANNEXGHEAD2">
    <w:name w:val="ANNEX G HEAD 2"/>
    <w:basedOn w:val="Normal"/>
    <w:next w:val="Heading2separationline"/>
    <w:rsid w:val="00DB49F9"/>
    <w:pPr>
      <w:widowControl/>
      <w:numPr>
        <w:ilvl w:val="1"/>
        <w:numId w:val="38"/>
      </w:numPr>
      <w:autoSpaceDE/>
      <w:autoSpaceDN/>
      <w:adjustRightInd/>
      <w:spacing w:line="216" w:lineRule="atLeast"/>
    </w:pPr>
    <w:rPr>
      <w:rFonts w:asciiTheme="minorHAnsi" w:eastAsiaTheme="minorHAnsi" w:hAnsiTheme="minorHAnsi" w:cstheme="minorBidi"/>
      <w:b/>
      <w:color w:val="407EC9"/>
      <w:sz w:val="24"/>
      <w:szCs w:val="22"/>
    </w:rPr>
  </w:style>
  <w:style w:type="paragraph" w:customStyle="1" w:styleId="ANNEXGHEAD3">
    <w:name w:val="ANNEX G HEAD 3"/>
    <w:basedOn w:val="Normal"/>
    <w:next w:val="BodyText"/>
    <w:rsid w:val="00DB49F9"/>
    <w:pPr>
      <w:widowControl/>
      <w:numPr>
        <w:ilvl w:val="2"/>
        <w:numId w:val="38"/>
      </w:numPr>
      <w:autoSpaceDE/>
      <w:autoSpaceDN/>
      <w:adjustRightInd/>
      <w:spacing w:line="216" w:lineRule="atLeast"/>
    </w:pPr>
    <w:rPr>
      <w:rFonts w:asciiTheme="minorHAnsi" w:eastAsiaTheme="minorHAnsi" w:hAnsiTheme="minorHAnsi" w:cstheme="minorBidi"/>
      <w:b/>
      <w:smallCaps/>
      <w:color w:val="407EC9"/>
      <w:szCs w:val="22"/>
    </w:rPr>
  </w:style>
  <w:style w:type="paragraph" w:customStyle="1" w:styleId="AnnexGHead4">
    <w:name w:val="Annex G Head 4"/>
    <w:basedOn w:val="Normal"/>
    <w:next w:val="BodyText"/>
    <w:rsid w:val="00DB49F9"/>
    <w:pPr>
      <w:widowControl/>
      <w:numPr>
        <w:ilvl w:val="3"/>
        <w:numId w:val="38"/>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HHead1">
    <w:name w:val="Annex H Head 1"/>
    <w:basedOn w:val="Normal"/>
    <w:next w:val="Heading1separatationline"/>
    <w:rsid w:val="00DB49F9"/>
    <w:pPr>
      <w:widowControl/>
      <w:numPr>
        <w:numId w:val="39"/>
      </w:numPr>
      <w:autoSpaceDE/>
      <w:autoSpaceDN/>
      <w:adjustRightInd/>
      <w:spacing w:line="216" w:lineRule="atLeast"/>
    </w:pPr>
    <w:rPr>
      <w:rFonts w:asciiTheme="minorHAnsi" w:eastAsiaTheme="minorHAnsi" w:hAnsiTheme="minorHAnsi" w:cstheme="minorBidi"/>
      <w:b/>
      <w:caps/>
      <w:color w:val="407EC9"/>
      <w:sz w:val="28"/>
      <w:szCs w:val="22"/>
    </w:rPr>
  </w:style>
  <w:style w:type="paragraph" w:customStyle="1" w:styleId="AnnexHHead2">
    <w:name w:val="Annex H Head 2"/>
    <w:basedOn w:val="Normal"/>
    <w:next w:val="Heading2separationline"/>
    <w:rsid w:val="00DB49F9"/>
    <w:pPr>
      <w:widowControl/>
      <w:numPr>
        <w:ilvl w:val="1"/>
        <w:numId w:val="39"/>
      </w:numPr>
      <w:autoSpaceDE/>
      <w:autoSpaceDN/>
      <w:adjustRightInd/>
      <w:spacing w:line="216" w:lineRule="atLeast"/>
    </w:pPr>
    <w:rPr>
      <w:rFonts w:asciiTheme="minorHAnsi" w:eastAsiaTheme="minorHAnsi" w:hAnsiTheme="minorHAnsi" w:cstheme="minorBidi"/>
      <w:b/>
      <w:caps/>
      <w:color w:val="407EC9"/>
      <w:sz w:val="24"/>
      <w:szCs w:val="22"/>
    </w:rPr>
  </w:style>
  <w:style w:type="paragraph" w:customStyle="1" w:styleId="AnnexHHead3">
    <w:name w:val="Annex H Head 3"/>
    <w:basedOn w:val="Normal"/>
    <w:rsid w:val="00DB49F9"/>
    <w:pPr>
      <w:widowControl/>
      <w:numPr>
        <w:ilvl w:val="2"/>
        <w:numId w:val="39"/>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HHead4">
    <w:name w:val="Annex H Head 4"/>
    <w:basedOn w:val="Normal"/>
    <w:next w:val="BodyText"/>
    <w:rsid w:val="00DB49F9"/>
    <w:pPr>
      <w:widowControl/>
      <w:numPr>
        <w:ilvl w:val="3"/>
        <w:numId w:val="39"/>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IHead1">
    <w:name w:val="Annex I Head 1"/>
    <w:basedOn w:val="Normal"/>
    <w:next w:val="Heading1separatationline"/>
    <w:rsid w:val="00DB49F9"/>
    <w:pPr>
      <w:widowControl/>
      <w:numPr>
        <w:numId w:val="40"/>
      </w:numPr>
      <w:autoSpaceDE/>
      <w:autoSpaceDN/>
      <w:adjustRightInd/>
      <w:spacing w:line="216" w:lineRule="atLeast"/>
    </w:pPr>
    <w:rPr>
      <w:rFonts w:asciiTheme="minorHAnsi" w:eastAsiaTheme="minorHAnsi" w:hAnsiTheme="minorHAnsi" w:cstheme="minorBidi"/>
      <w:b/>
      <w:caps/>
      <w:color w:val="407EC9"/>
      <w:sz w:val="28"/>
      <w:szCs w:val="22"/>
    </w:rPr>
  </w:style>
  <w:style w:type="paragraph" w:customStyle="1" w:styleId="AnnexIHead2">
    <w:name w:val="Annex I Head 2"/>
    <w:basedOn w:val="Normal"/>
    <w:next w:val="Heading2separationline"/>
    <w:rsid w:val="00DB49F9"/>
    <w:pPr>
      <w:widowControl/>
      <w:numPr>
        <w:ilvl w:val="1"/>
        <w:numId w:val="40"/>
      </w:numPr>
      <w:autoSpaceDE/>
      <w:autoSpaceDN/>
      <w:adjustRightInd/>
      <w:spacing w:line="216" w:lineRule="atLeast"/>
    </w:pPr>
    <w:rPr>
      <w:rFonts w:asciiTheme="minorHAnsi" w:eastAsiaTheme="minorHAnsi" w:hAnsiTheme="minorHAnsi" w:cstheme="minorBidi"/>
      <w:b/>
      <w:caps/>
      <w:color w:val="407EC9"/>
      <w:sz w:val="24"/>
      <w:szCs w:val="22"/>
    </w:rPr>
  </w:style>
  <w:style w:type="paragraph" w:customStyle="1" w:styleId="AnnexIHead3">
    <w:name w:val="Annex I Head 3"/>
    <w:basedOn w:val="Normal"/>
    <w:next w:val="BodyText"/>
    <w:rsid w:val="00DB49F9"/>
    <w:pPr>
      <w:widowControl/>
      <w:numPr>
        <w:ilvl w:val="2"/>
        <w:numId w:val="40"/>
      </w:numPr>
      <w:autoSpaceDE/>
      <w:autoSpaceDN/>
      <w:adjustRightInd/>
      <w:spacing w:line="216" w:lineRule="atLeast"/>
    </w:pPr>
    <w:rPr>
      <w:rFonts w:asciiTheme="minorHAnsi" w:eastAsiaTheme="minorHAnsi" w:hAnsiTheme="minorHAnsi" w:cstheme="minorBidi"/>
      <w:b/>
      <w:smallCaps/>
      <w:color w:val="407EC9"/>
      <w:szCs w:val="22"/>
    </w:rPr>
  </w:style>
  <w:style w:type="paragraph" w:customStyle="1" w:styleId="AnnexIHead4">
    <w:name w:val="Annex I Head 4"/>
    <w:basedOn w:val="Normal"/>
    <w:next w:val="BodyText"/>
    <w:rsid w:val="00DB49F9"/>
    <w:pPr>
      <w:widowControl/>
      <w:numPr>
        <w:ilvl w:val="3"/>
        <w:numId w:val="40"/>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JHead1">
    <w:name w:val="Annex J Head 1"/>
    <w:basedOn w:val="Normal"/>
    <w:next w:val="Heading1separatationline"/>
    <w:rsid w:val="00DB49F9"/>
    <w:pPr>
      <w:widowControl/>
      <w:numPr>
        <w:numId w:val="41"/>
      </w:numPr>
      <w:autoSpaceDE/>
      <w:autoSpaceDN/>
      <w:adjustRightInd/>
      <w:spacing w:line="216" w:lineRule="atLeast"/>
    </w:pPr>
    <w:rPr>
      <w:rFonts w:asciiTheme="minorHAnsi" w:eastAsiaTheme="minorHAnsi" w:hAnsiTheme="minorHAnsi" w:cstheme="minorBidi"/>
      <w:b/>
      <w:caps/>
      <w:color w:val="407EC9"/>
      <w:sz w:val="28"/>
      <w:szCs w:val="22"/>
    </w:rPr>
  </w:style>
  <w:style w:type="paragraph" w:customStyle="1" w:styleId="AnnexJHead2">
    <w:name w:val="Annex J Head 2"/>
    <w:basedOn w:val="Normal"/>
    <w:next w:val="Heading2separationline"/>
    <w:rsid w:val="00DB49F9"/>
    <w:pPr>
      <w:widowControl/>
      <w:numPr>
        <w:ilvl w:val="1"/>
        <w:numId w:val="41"/>
      </w:numPr>
      <w:autoSpaceDE/>
      <w:autoSpaceDN/>
      <w:adjustRightInd/>
      <w:spacing w:line="216" w:lineRule="atLeast"/>
    </w:pPr>
    <w:rPr>
      <w:rFonts w:asciiTheme="minorHAnsi" w:eastAsiaTheme="minorHAnsi" w:hAnsiTheme="minorHAnsi" w:cstheme="minorBidi"/>
      <w:b/>
      <w:caps/>
      <w:color w:val="407EC9"/>
      <w:sz w:val="24"/>
      <w:szCs w:val="22"/>
    </w:rPr>
  </w:style>
  <w:style w:type="paragraph" w:customStyle="1" w:styleId="AnnexJHead3">
    <w:name w:val="Annex J Head 3"/>
    <w:basedOn w:val="Normal"/>
    <w:next w:val="BodyText"/>
    <w:rsid w:val="00DB49F9"/>
    <w:pPr>
      <w:widowControl/>
      <w:numPr>
        <w:ilvl w:val="2"/>
        <w:numId w:val="41"/>
      </w:numPr>
      <w:autoSpaceDE/>
      <w:autoSpaceDN/>
      <w:adjustRightInd/>
      <w:spacing w:line="216" w:lineRule="atLeast"/>
    </w:pPr>
    <w:rPr>
      <w:rFonts w:asciiTheme="minorHAnsi" w:eastAsiaTheme="minorHAnsi" w:hAnsiTheme="minorHAnsi" w:cstheme="minorBidi"/>
      <w:b/>
      <w:smallCaps/>
      <w:color w:val="407EC9"/>
      <w:szCs w:val="22"/>
    </w:rPr>
  </w:style>
  <w:style w:type="paragraph" w:customStyle="1" w:styleId="AnnexJHead4">
    <w:name w:val="Annex J Head 4"/>
    <w:basedOn w:val="Normal"/>
    <w:next w:val="BodyText"/>
    <w:rsid w:val="00DB49F9"/>
    <w:pPr>
      <w:widowControl/>
      <w:numPr>
        <w:ilvl w:val="3"/>
        <w:numId w:val="41"/>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KHead1">
    <w:name w:val="Annex K Head 1"/>
    <w:basedOn w:val="Normal"/>
    <w:next w:val="Heading1separatationline"/>
    <w:rsid w:val="00DB49F9"/>
    <w:pPr>
      <w:widowControl/>
      <w:numPr>
        <w:numId w:val="42"/>
      </w:numPr>
      <w:autoSpaceDE/>
      <w:autoSpaceDN/>
      <w:adjustRightInd/>
      <w:spacing w:line="216" w:lineRule="atLeast"/>
    </w:pPr>
    <w:rPr>
      <w:rFonts w:asciiTheme="minorHAnsi" w:eastAsiaTheme="minorHAnsi" w:hAnsiTheme="minorHAnsi" w:cstheme="minorBidi"/>
      <w:b/>
      <w:caps/>
      <w:color w:val="407EC9"/>
      <w:sz w:val="28"/>
      <w:szCs w:val="22"/>
    </w:rPr>
  </w:style>
  <w:style w:type="paragraph" w:customStyle="1" w:styleId="AnnexKHead2">
    <w:name w:val="Annex K Head 2"/>
    <w:basedOn w:val="Normal"/>
    <w:next w:val="Heading2separationline"/>
    <w:rsid w:val="00DB49F9"/>
    <w:pPr>
      <w:widowControl/>
      <w:numPr>
        <w:ilvl w:val="1"/>
        <w:numId w:val="42"/>
      </w:numPr>
      <w:autoSpaceDE/>
      <w:autoSpaceDN/>
      <w:adjustRightInd/>
      <w:spacing w:line="216" w:lineRule="atLeast"/>
    </w:pPr>
    <w:rPr>
      <w:rFonts w:asciiTheme="minorHAnsi" w:eastAsiaTheme="minorHAnsi" w:hAnsiTheme="minorHAnsi" w:cstheme="minorBidi"/>
      <w:b/>
      <w:caps/>
      <w:color w:val="407EC9"/>
      <w:sz w:val="24"/>
      <w:szCs w:val="22"/>
    </w:rPr>
  </w:style>
  <w:style w:type="paragraph" w:customStyle="1" w:styleId="AnnexKHead3">
    <w:name w:val="Annex K Head 3"/>
    <w:basedOn w:val="Normal"/>
    <w:next w:val="BodyText"/>
    <w:rsid w:val="00DB49F9"/>
    <w:pPr>
      <w:widowControl/>
      <w:numPr>
        <w:ilvl w:val="2"/>
        <w:numId w:val="42"/>
      </w:numPr>
      <w:autoSpaceDE/>
      <w:autoSpaceDN/>
      <w:adjustRightInd/>
      <w:spacing w:line="216" w:lineRule="atLeast"/>
    </w:pPr>
    <w:rPr>
      <w:rFonts w:asciiTheme="minorHAnsi" w:eastAsiaTheme="minorHAnsi" w:hAnsiTheme="minorHAnsi" w:cstheme="minorBidi"/>
      <w:b/>
      <w:smallCaps/>
      <w:color w:val="407EC9"/>
      <w:szCs w:val="22"/>
    </w:rPr>
  </w:style>
  <w:style w:type="paragraph" w:customStyle="1" w:styleId="AnnexKHead4">
    <w:name w:val="Annex K Head 4"/>
    <w:basedOn w:val="Normal"/>
    <w:next w:val="BodyText"/>
    <w:rsid w:val="00DB49F9"/>
    <w:pPr>
      <w:widowControl/>
      <w:numPr>
        <w:ilvl w:val="3"/>
        <w:numId w:val="42"/>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LHead1">
    <w:name w:val="Annex L Head 1"/>
    <w:basedOn w:val="Normal"/>
    <w:next w:val="Heading1separatationline"/>
    <w:rsid w:val="00DB49F9"/>
    <w:pPr>
      <w:widowControl/>
      <w:numPr>
        <w:numId w:val="43"/>
      </w:numPr>
      <w:autoSpaceDE/>
      <w:autoSpaceDN/>
      <w:adjustRightInd/>
      <w:spacing w:line="216" w:lineRule="atLeast"/>
    </w:pPr>
    <w:rPr>
      <w:rFonts w:asciiTheme="minorHAnsi" w:eastAsiaTheme="minorHAnsi" w:hAnsiTheme="minorHAnsi" w:cstheme="minorBidi"/>
      <w:b/>
      <w:caps/>
      <w:color w:val="407EC9"/>
      <w:sz w:val="28"/>
      <w:szCs w:val="22"/>
    </w:rPr>
  </w:style>
  <w:style w:type="paragraph" w:customStyle="1" w:styleId="AnnexLHead2">
    <w:name w:val="Annex L Head 2"/>
    <w:basedOn w:val="Normal"/>
    <w:next w:val="BodyText"/>
    <w:rsid w:val="00DB49F9"/>
    <w:pPr>
      <w:widowControl/>
      <w:numPr>
        <w:ilvl w:val="1"/>
        <w:numId w:val="43"/>
      </w:numPr>
      <w:autoSpaceDE/>
      <w:autoSpaceDN/>
      <w:adjustRightInd/>
      <w:spacing w:line="216" w:lineRule="atLeast"/>
    </w:pPr>
    <w:rPr>
      <w:rFonts w:asciiTheme="minorHAnsi" w:eastAsiaTheme="minorHAnsi" w:hAnsiTheme="minorHAnsi" w:cstheme="minorBidi"/>
      <w:b/>
      <w:caps/>
      <w:color w:val="407EC9"/>
      <w:sz w:val="24"/>
      <w:szCs w:val="22"/>
    </w:rPr>
  </w:style>
  <w:style w:type="paragraph" w:customStyle="1" w:styleId="AnnexLHead3">
    <w:name w:val="Annex L Head 3"/>
    <w:basedOn w:val="Normal"/>
    <w:next w:val="BodyText"/>
    <w:rsid w:val="00DB49F9"/>
    <w:pPr>
      <w:widowControl/>
      <w:numPr>
        <w:ilvl w:val="2"/>
        <w:numId w:val="43"/>
      </w:numPr>
      <w:autoSpaceDE/>
      <w:autoSpaceDN/>
      <w:adjustRightInd/>
      <w:spacing w:line="216" w:lineRule="atLeast"/>
    </w:pPr>
    <w:rPr>
      <w:rFonts w:asciiTheme="minorHAnsi" w:eastAsiaTheme="minorHAnsi" w:hAnsiTheme="minorHAnsi" w:cstheme="minorBidi"/>
      <w:b/>
      <w:smallCaps/>
      <w:color w:val="407EC9"/>
      <w:szCs w:val="22"/>
    </w:rPr>
  </w:style>
  <w:style w:type="paragraph" w:customStyle="1" w:styleId="AnnexLHead4">
    <w:name w:val="Annex L Head 4"/>
    <w:basedOn w:val="Normal"/>
    <w:next w:val="BodyText"/>
    <w:rsid w:val="00DB49F9"/>
    <w:pPr>
      <w:widowControl/>
      <w:numPr>
        <w:ilvl w:val="3"/>
        <w:numId w:val="43"/>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MHead1">
    <w:name w:val="Annex M Head 1"/>
    <w:basedOn w:val="Normal"/>
    <w:next w:val="Heading1separatationline"/>
    <w:rsid w:val="00DB49F9"/>
    <w:pPr>
      <w:widowControl/>
      <w:numPr>
        <w:numId w:val="44"/>
      </w:numPr>
      <w:autoSpaceDE/>
      <w:autoSpaceDN/>
      <w:adjustRightInd/>
      <w:spacing w:line="216" w:lineRule="atLeast"/>
    </w:pPr>
    <w:rPr>
      <w:rFonts w:asciiTheme="minorHAnsi" w:eastAsiaTheme="minorHAnsi" w:hAnsiTheme="minorHAnsi" w:cstheme="minorBidi"/>
      <w:b/>
      <w:caps/>
      <w:color w:val="407EC9"/>
      <w:sz w:val="28"/>
      <w:szCs w:val="22"/>
    </w:rPr>
  </w:style>
  <w:style w:type="paragraph" w:customStyle="1" w:styleId="AnnexMHead2">
    <w:name w:val="Annex M Head 2"/>
    <w:basedOn w:val="Normal"/>
    <w:next w:val="Heading2separationline"/>
    <w:rsid w:val="00DB49F9"/>
    <w:pPr>
      <w:widowControl/>
      <w:numPr>
        <w:ilvl w:val="1"/>
        <w:numId w:val="44"/>
      </w:numPr>
      <w:autoSpaceDE/>
      <w:autoSpaceDN/>
      <w:adjustRightInd/>
      <w:spacing w:line="216" w:lineRule="atLeast"/>
    </w:pPr>
    <w:rPr>
      <w:rFonts w:asciiTheme="minorHAnsi" w:eastAsiaTheme="minorHAnsi" w:hAnsiTheme="minorHAnsi" w:cstheme="minorBidi"/>
      <w:b/>
      <w:caps/>
      <w:color w:val="407EC9"/>
      <w:sz w:val="24"/>
      <w:szCs w:val="22"/>
    </w:rPr>
  </w:style>
  <w:style w:type="paragraph" w:customStyle="1" w:styleId="AnnexMHead3">
    <w:name w:val="Annex M Head 3"/>
    <w:basedOn w:val="Normal"/>
    <w:next w:val="BodyText"/>
    <w:rsid w:val="00DB49F9"/>
    <w:pPr>
      <w:widowControl/>
      <w:numPr>
        <w:ilvl w:val="2"/>
        <w:numId w:val="44"/>
      </w:numPr>
      <w:autoSpaceDE/>
      <w:autoSpaceDN/>
      <w:adjustRightInd/>
      <w:spacing w:line="216" w:lineRule="atLeast"/>
    </w:pPr>
    <w:rPr>
      <w:rFonts w:asciiTheme="minorHAnsi" w:eastAsiaTheme="minorHAnsi" w:hAnsiTheme="minorHAnsi" w:cstheme="minorBidi"/>
      <w:b/>
      <w:smallCaps/>
      <w:color w:val="407EC9"/>
      <w:szCs w:val="22"/>
    </w:rPr>
  </w:style>
  <w:style w:type="paragraph" w:customStyle="1" w:styleId="AnnexMHead4">
    <w:name w:val="Annex M Head 4"/>
    <w:basedOn w:val="Normal"/>
    <w:next w:val="BodyText"/>
    <w:rsid w:val="00DB49F9"/>
    <w:pPr>
      <w:widowControl/>
      <w:numPr>
        <w:ilvl w:val="3"/>
        <w:numId w:val="44"/>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Equationcaption">
    <w:name w:val="Equation caption"/>
    <w:basedOn w:val="Normal"/>
    <w:next w:val="BodyText"/>
    <w:qFormat/>
    <w:rsid w:val="00DB49F9"/>
    <w:pPr>
      <w:keepNext/>
      <w:widowControl/>
      <w:numPr>
        <w:numId w:val="45"/>
      </w:numPr>
      <w:autoSpaceDE/>
      <w:autoSpaceDN/>
      <w:adjustRightInd/>
      <w:spacing w:after="120"/>
    </w:pPr>
    <w:rPr>
      <w:rFonts w:asciiTheme="minorHAnsi" w:hAnsiTheme="minorHAnsi"/>
      <w:i/>
      <w:u w:val="single"/>
    </w:rPr>
  </w:style>
  <w:style w:type="paragraph" w:styleId="Revision">
    <w:name w:val="Revision"/>
    <w:hidden/>
    <w:uiPriority w:val="99"/>
    <w:semiHidden/>
    <w:rsid w:val="00DB49F9"/>
    <w:rPr>
      <w:rFonts w:asciiTheme="minorHAnsi" w:eastAsiaTheme="minorHAnsi" w:hAnsiTheme="minorHAnsi" w:cstheme="minorBidi"/>
      <w:sz w:val="18"/>
      <w:szCs w:val="22"/>
      <w:lang w:eastAsia="en-US"/>
    </w:rPr>
  </w:style>
  <w:style w:type="table" w:styleId="LightList-Accent2">
    <w:name w:val="Light List Accent 2"/>
    <w:basedOn w:val="TableNormal"/>
    <w:uiPriority w:val="61"/>
    <w:rsid w:val="00DB49F9"/>
    <w:rPr>
      <w:rFonts w:asciiTheme="minorHAnsi" w:eastAsiaTheme="minorHAnsi" w:hAnsiTheme="minorHAnsi" w:cstheme="minorBidi"/>
      <w:sz w:val="22"/>
      <w:szCs w:val="22"/>
      <w:lang w:val="fr-FR" w:eastAsia="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rPr>
      <w:hidden/>
    </w:trPr>
    <w:tblStylePr w:type="firstRow">
      <w:pPr>
        <w:spacing w:before="0" w:after="0" w:line="240" w:lineRule="auto"/>
      </w:pPr>
      <w:rPr>
        <w:b/>
        <w:bCs/>
        <w:color w:val="FFFFFF" w:themeColor="background1"/>
      </w:rPr>
      <w:tblPr/>
      <w:trPr>
        <w:hidden/>
      </w:trPr>
      <w:tcPr>
        <w:shd w:val="clear" w:color="auto" w:fill="C0504D" w:themeFill="accent2"/>
      </w:tcPr>
    </w:tblStylePr>
    <w:tblStylePr w:type="lastRow">
      <w:pPr>
        <w:spacing w:before="0" w:after="0" w:line="240" w:lineRule="auto"/>
      </w:pPr>
      <w:rPr>
        <w:b/>
        <w:bCs/>
      </w:rPr>
      <w:tblPr/>
      <w:trPr>
        <w:hidden/>
      </w:tr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rPr>
        <w:hidden/>
      </w:tr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rPr>
        <w:hidden/>
      </w:tr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MediumShading2-Accent2">
    <w:name w:val="Medium Shading 2 Accent 2"/>
    <w:basedOn w:val="TableNormal"/>
    <w:uiPriority w:val="64"/>
    <w:rsid w:val="00DB49F9"/>
    <w:rPr>
      <w:rFonts w:asciiTheme="minorHAnsi" w:eastAsiaTheme="minorHAnsi" w:hAnsiTheme="minorHAnsi" w:cstheme="minorBidi"/>
      <w:sz w:val="22"/>
      <w:szCs w:val="22"/>
      <w:lang w:val="fr-FR" w:eastAsia="en-US"/>
    </w:rPr>
    <w:tblPr>
      <w:tblStyleRowBandSize w:val="1"/>
      <w:tblStyleColBandSize w:val="1"/>
      <w:tblBorders>
        <w:top w:val="single" w:sz="18" w:space="0" w:color="auto"/>
        <w:bottom w:val="single" w:sz="18" w:space="0" w:color="auto"/>
      </w:tblBorders>
    </w:tblPr>
    <w:trPr>
      <w:hidden/>
    </w:trPr>
    <w:tblStylePr w:type="firstRow">
      <w:pPr>
        <w:spacing w:before="0" w:after="0" w:line="240" w:lineRule="auto"/>
      </w:pPr>
      <w:rPr>
        <w:b/>
        <w:bCs/>
        <w:color w:val="FFFFFF" w:themeColor="background1"/>
      </w:rPr>
      <w:tblPr/>
      <w:trPr>
        <w:hidden/>
      </w:tr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rPr>
        <w:hidden/>
      </w:tr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rPr>
        <w:hidden/>
      </w:tr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rPr>
        <w:hidden/>
      </w:trPr>
      <w:tcPr>
        <w:tcBorders>
          <w:left w:val="nil"/>
          <w:right w:val="nil"/>
          <w:insideH w:val="nil"/>
          <w:insideV w:val="nil"/>
        </w:tcBorders>
        <w:shd w:val="clear" w:color="auto" w:fill="C0504D" w:themeFill="accent2"/>
      </w:tcPr>
    </w:tblStylePr>
    <w:tblStylePr w:type="band1Vert">
      <w:tblPr/>
      <w:trPr>
        <w:hidden/>
      </w:trPr>
      <w:tcPr>
        <w:tcBorders>
          <w:left w:val="nil"/>
          <w:right w:val="nil"/>
          <w:insideH w:val="nil"/>
          <w:insideV w:val="nil"/>
        </w:tcBorders>
        <w:shd w:val="clear" w:color="auto" w:fill="D8D8D8" w:themeFill="background1" w:themeFillShade="D8"/>
      </w:tcPr>
    </w:tblStylePr>
    <w:tblStylePr w:type="band1Horz">
      <w:tblPr/>
      <w:trPr>
        <w:hidden/>
      </w:trPr>
      <w:tcPr>
        <w:shd w:val="clear" w:color="auto" w:fill="D8D8D8" w:themeFill="background1" w:themeFillShade="D8"/>
      </w:tcPr>
    </w:tblStylePr>
    <w:tblStylePr w:type="neCell">
      <w:tblPr/>
      <w:trPr>
        <w:hidden/>
      </w:tr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rPr>
        <w:hidden/>
      </w:trPr>
      <w:tcPr>
        <w:tcBorders>
          <w:top w:val="single" w:sz="18" w:space="0" w:color="auto"/>
          <w:left w:val="nil"/>
          <w:bottom w:val="single" w:sz="18" w:space="0" w:color="auto"/>
          <w:right w:val="nil"/>
          <w:insideH w:val="nil"/>
          <w:insideV w:val="nil"/>
        </w:tcBorders>
      </w:tcPr>
    </w:tblStylePr>
  </w:style>
  <w:style w:type="character" w:customStyle="1" w:styleId="apple-converted-space">
    <w:name w:val="apple-converted-space"/>
    <w:basedOn w:val="DefaultParagraphFont"/>
    <w:rsid w:val="00DB49F9"/>
  </w:style>
  <w:style w:type="paragraph" w:customStyle="1" w:styleId="Tablebullet">
    <w:name w:val="Table bullet"/>
    <w:basedOn w:val="Bullet1"/>
    <w:link w:val="TablebulletChar"/>
    <w:qFormat/>
    <w:rsid w:val="00135794"/>
    <w:pPr>
      <w:numPr>
        <w:numId w:val="0"/>
      </w:numPr>
      <w:tabs>
        <w:tab w:val="num" w:pos="360"/>
      </w:tabs>
      <w:spacing w:after="40"/>
    </w:pPr>
    <w:rPr>
      <w:lang w:val="en-CA"/>
    </w:rPr>
  </w:style>
  <w:style w:type="character" w:customStyle="1" w:styleId="Bullet1Char">
    <w:name w:val="Bullet 1 Char"/>
    <w:basedOn w:val="DefaultParagraphFont"/>
    <w:link w:val="Bullet1"/>
    <w:qFormat/>
    <w:rsid w:val="00135794"/>
    <w:rPr>
      <w:rFonts w:asciiTheme="minorHAnsi" w:eastAsiaTheme="minorHAnsi" w:hAnsiTheme="minorHAnsi" w:cstheme="minorBidi"/>
      <w:color w:val="000000" w:themeColor="text1"/>
      <w:sz w:val="22"/>
      <w:szCs w:val="22"/>
      <w:lang w:eastAsia="en-US"/>
    </w:rPr>
  </w:style>
  <w:style w:type="character" w:customStyle="1" w:styleId="TablebulletChar">
    <w:name w:val="Table bullet Char"/>
    <w:basedOn w:val="Bullet1Char"/>
    <w:link w:val="Tablebullet"/>
    <w:qFormat/>
    <w:rsid w:val="00135794"/>
    <w:rPr>
      <w:rFonts w:asciiTheme="minorHAnsi" w:eastAsiaTheme="minorHAnsi" w:hAnsiTheme="minorHAnsi" w:cstheme="minorBidi"/>
      <w:color w:val="000000" w:themeColor="text1"/>
      <w:sz w:val="22"/>
      <w:szCs w:val="22"/>
      <w:lang w:val="en-CA" w:eastAsia="en-US"/>
    </w:rPr>
  </w:style>
  <w:style w:type="paragraph" w:customStyle="1" w:styleId="AnnexHeading1">
    <w:name w:val="Annex Heading 1"/>
    <w:basedOn w:val="Normal"/>
    <w:next w:val="BodyText"/>
    <w:rsid w:val="008F2C4E"/>
    <w:pPr>
      <w:widowControl/>
      <w:numPr>
        <w:numId w:val="77"/>
      </w:numPr>
      <w:autoSpaceDE/>
      <w:autoSpaceDN/>
      <w:adjustRightInd/>
      <w:spacing w:before="120" w:after="120"/>
    </w:pPr>
    <w:rPr>
      <w:rFonts w:ascii="Arial Bold" w:eastAsia="Calibri" w:hAnsi="Arial Bold" w:cs="Arial"/>
      <w:b/>
      <w:caps/>
      <w:color w:val="00558C"/>
      <w:szCs w:val="22"/>
      <w:lang w:eastAsia="en-GB"/>
    </w:rPr>
  </w:style>
  <w:style w:type="paragraph" w:customStyle="1" w:styleId="AnnexHeading2">
    <w:name w:val="Annex Heading 2"/>
    <w:basedOn w:val="Normal"/>
    <w:next w:val="BodyText"/>
    <w:rsid w:val="008F2C4E"/>
    <w:pPr>
      <w:widowControl/>
      <w:numPr>
        <w:ilvl w:val="1"/>
        <w:numId w:val="77"/>
      </w:numPr>
      <w:autoSpaceDE/>
      <w:autoSpaceDN/>
      <w:adjustRightInd/>
      <w:spacing w:before="120" w:after="120"/>
    </w:pPr>
    <w:rPr>
      <w:rFonts w:ascii="Arial Bold" w:eastAsia="Calibri" w:hAnsi="Arial Bold" w:cs="Arial"/>
      <w:b/>
      <w:color w:val="00558C"/>
      <w:szCs w:val="22"/>
      <w:lang w:eastAsia="en-GB"/>
    </w:rPr>
  </w:style>
  <w:style w:type="paragraph" w:customStyle="1" w:styleId="AnnexHeading3">
    <w:name w:val="Annex Heading 3"/>
    <w:basedOn w:val="Normal"/>
    <w:next w:val="Normal"/>
    <w:rsid w:val="008F2C4E"/>
    <w:pPr>
      <w:widowControl/>
      <w:numPr>
        <w:ilvl w:val="2"/>
        <w:numId w:val="77"/>
      </w:numPr>
      <w:autoSpaceDE/>
      <w:autoSpaceDN/>
      <w:adjustRightInd/>
      <w:spacing w:before="120" w:after="120"/>
    </w:pPr>
    <w:rPr>
      <w:rFonts w:ascii="Arial" w:eastAsia="Calibri" w:hAnsi="Arial" w:cs="Arial"/>
      <w:color w:val="00558C"/>
      <w:szCs w:val="22"/>
      <w:lang w:eastAsia="en-GB"/>
    </w:rPr>
  </w:style>
  <w:style w:type="paragraph" w:customStyle="1" w:styleId="AnnexHeading4">
    <w:name w:val="Annex Heading 4"/>
    <w:basedOn w:val="Normal"/>
    <w:next w:val="BodyText"/>
    <w:rsid w:val="008F2C4E"/>
    <w:pPr>
      <w:widowControl/>
      <w:numPr>
        <w:ilvl w:val="3"/>
        <w:numId w:val="77"/>
      </w:numPr>
      <w:autoSpaceDE/>
      <w:autoSpaceDN/>
      <w:adjustRightInd/>
      <w:spacing w:before="120" w:after="120"/>
    </w:pPr>
    <w:rPr>
      <w:rFonts w:ascii="Arial" w:eastAsia="Calibri" w:hAnsi="Arial" w:cs="Arial"/>
      <w:szCs w:val="22"/>
      <w:lang w:eastAsia="en-GB"/>
    </w:rPr>
  </w:style>
  <w:style w:type="table" w:customStyle="1" w:styleId="Tabellrutenett1">
    <w:name w:val="Tabellrutenett1"/>
    <w:basedOn w:val="TableNormal"/>
    <w:next w:val="TableGrid"/>
    <w:rsid w:val="008F2C4E"/>
    <w:rPr>
      <w:rFonts w:ascii="Calibri" w:eastAsia="Calibri"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InternetLink">
    <w:name w:val="Internet Link"/>
    <w:basedOn w:val="DefaultParagraphFont"/>
    <w:uiPriority w:val="99"/>
    <w:unhideWhenUsed/>
    <w:rsid w:val="00F14109"/>
    <w:rPr>
      <w:color w:val="4F81BD" w:themeColor="accent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qFormat="1"/>
    <w:lsdException w:name="header" w:uiPriority="0"/>
    <w:lsdException w:name="footer" w:uiPriority="0"/>
    <w:lsdException w:name="caption" w:uiPriority="35" w:qFormat="1"/>
    <w:lsdException w:name="annotation reference" w:uiPriority="0" w:qFormat="1"/>
    <w:lsdException w:name="page number" w:uiPriority="0"/>
    <w:lsdException w:name="List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575"/>
    <w:pPr>
      <w:widowControl w:val="0"/>
      <w:autoSpaceDE w:val="0"/>
      <w:autoSpaceDN w:val="0"/>
      <w:adjustRightInd w:val="0"/>
    </w:pPr>
    <w:rPr>
      <w:sz w:val="22"/>
      <w:szCs w:val="24"/>
      <w:lang w:eastAsia="en-US"/>
    </w:rPr>
  </w:style>
  <w:style w:type="paragraph" w:styleId="Heading1">
    <w:name w:val="heading 1"/>
    <w:basedOn w:val="Normal"/>
    <w:next w:val="Normal"/>
    <w:link w:val="Heading1Char"/>
    <w:qFormat/>
    <w:rsid w:val="003E5386"/>
    <w:pPr>
      <w:ind w:right="1080"/>
      <w:outlineLvl w:val="0"/>
    </w:pPr>
    <w:rPr>
      <w:rFonts w:ascii="Arial" w:hAnsi="Arial" w:cs="Arial"/>
      <w:b/>
      <w:bCs/>
      <w:szCs w:val="22"/>
    </w:rPr>
  </w:style>
  <w:style w:type="paragraph" w:styleId="Heading2">
    <w:name w:val="heading 2"/>
    <w:basedOn w:val="Normal"/>
    <w:next w:val="Normal"/>
    <w:link w:val="Heading2Char"/>
    <w:qFormat/>
    <w:rsid w:val="003E5386"/>
    <w:pPr>
      <w:outlineLvl w:val="1"/>
    </w:pPr>
    <w:rPr>
      <w:rFonts w:ascii="Arial" w:hAnsi="Arial" w:cs="Arial"/>
      <w:b/>
      <w:bCs/>
      <w:szCs w:val="22"/>
    </w:rPr>
  </w:style>
  <w:style w:type="paragraph" w:styleId="Heading3">
    <w:name w:val="heading 3"/>
    <w:basedOn w:val="Normal"/>
    <w:next w:val="Normal"/>
    <w:link w:val="Heading3Char"/>
    <w:qFormat/>
    <w:rsid w:val="003E5386"/>
    <w:pPr>
      <w:outlineLvl w:val="2"/>
    </w:pPr>
    <w:rPr>
      <w:rFonts w:ascii="Arial" w:hAnsi="Arial" w:cs="Arial"/>
      <w:b/>
      <w:bCs/>
      <w:i/>
      <w:szCs w:val="22"/>
    </w:rPr>
  </w:style>
  <w:style w:type="paragraph" w:styleId="Heading4">
    <w:name w:val="heading 4"/>
    <w:basedOn w:val="Normal"/>
    <w:next w:val="Normal"/>
    <w:link w:val="Heading4Char"/>
    <w:qFormat/>
    <w:rsid w:val="00DF3015"/>
    <w:pPr>
      <w:numPr>
        <w:ilvl w:val="3"/>
        <w:numId w:val="5"/>
      </w:numPr>
      <w:ind w:right="2880"/>
      <w:outlineLvl w:val="3"/>
    </w:pPr>
    <w:rPr>
      <w:b/>
      <w:bCs/>
    </w:rPr>
  </w:style>
  <w:style w:type="paragraph" w:styleId="Heading5">
    <w:name w:val="heading 5"/>
    <w:basedOn w:val="Normal"/>
    <w:next w:val="Normal"/>
    <w:link w:val="Heading5Char"/>
    <w:qFormat/>
    <w:rsid w:val="00DF3015"/>
    <w:pPr>
      <w:numPr>
        <w:ilvl w:val="4"/>
        <w:numId w:val="5"/>
      </w:numPr>
      <w:ind w:right="2880"/>
      <w:outlineLvl w:val="4"/>
    </w:pPr>
    <w:rPr>
      <w:i/>
      <w:iCs/>
    </w:rPr>
  </w:style>
  <w:style w:type="paragraph" w:styleId="Heading6">
    <w:name w:val="heading 6"/>
    <w:basedOn w:val="Normal"/>
    <w:next w:val="Normal"/>
    <w:link w:val="Heading6Char"/>
    <w:qFormat/>
    <w:rsid w:val="00DF3015"/>
    <w:pPr>
      <w:numPr>
        <w:ilvl w:val="5"/>
        <w:numId w:val="5"/>
      </w:numPr>
      <w:spacing w:before="240" w:after="60"/>
      <w:outlineLvl w:val="5"/>
    </w:pPr>
    <w:rPr>
      <w:b/>
      <w:bCs/>
      <w:szCs w:val="22"/>
    </w:rPr>
  </w:style>
  <w:style w:type="paragraph" w:styleId="Heading7">
    <w:name w:val="heading 7"/>
    <w:basedOn w:val="Normal"/>
    <w:next w:val="Normal"/>
    <w:link w:val="Heading7Char"/>
    <w:qFormat/>
    <w:rsid w:val="00DF3015"/>
    <w:pPr>
      <w:numPr>
        <w:ilvl w:val="6"/>
        <w:numId w:val="5"/>
      </w:numPr>
      <w:spacing w:before="240" w:after="60"/>
      <w:outlineLvl w:val="6"/>
    </w:pPr>
  </w:style>
  <w:style w:type="paragraph" w:styleId="Heading8">
    <w:name w:val="heading 8"/>
    <w:basedOn w:val="Normal"/>
    <w:next w:val="Normal"/>
    <w:link w:val="Heading8Char"/>
    <w:qFormat/>
    <w:rsid w:val="00DF3015"/>
    <w:pPr>
      <w:numPr>
        <w:ilvl w:val="7"/>
        <w:numId w:val="5"/>
      </w:numPr>
      <w:spacing w:before="240" w:after="60"/>
      <w:outlineLvl w:val="7"/>
    </w:pPr>
    <w:rPr>
      <w:i/>
      <w:iCs/>
    </w:rPr>
  </w:style>
  <w:style w:type="paragraph" w:styleId="Heading9">
    <w:name w:val="heading 9"/>
    <w:basedOn w:val="Normal"/>
    <w:next w:val="Normal"/>
    <w:link w:val="Heading9Char"/>
    <w:qFormat/>
    <w:rsid w:val="00DF3015"/>
    <w:pPr>
      <w:numPr>
        <w:ilvl w:val="8"/>
        <w:numId w:val="5"/>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Note123">
    <w:name w:val="Note_1_2_3"/>
    <w:rsid w:val="00DF3015"/>
    <w:pPr>
      <w:numPr>
        <w:numId w:val="2"/>
      </w:numPr>
      <w:spacing w:after="260"/>
      <w:jc w:val="both"/>
    </w:pPr>
    <w:rPr>
      <w:i/>
      <w:sz w:val="22"/>
      <w:szCs w:val="24"/>
      <w:lang w:eastAsia="en-US"/>
    </w:rPr>
  </w:style>
  <w:style w:type="paragraph" w:customStyle="1" w:styleId="1Para">
    <w:name w:val="1Para"/>
    <w:basedOn w:val="Normal"/>
    <w:rsid w:val="00DF3015"/>
    <w:pPr>
      <w:widowControl/>
      <w:numPr>
        <w:numId w:val="9"/>
      </w:numPr>
      <w:tabs>
        <w:tab w:val="left" w:pos="1440"/>
      </w:tabs>
      <w:autoSpaceDE/>
      <w:autoSpaceDN/>
      <w:adjustRightInd/>
      <w:spacing w:before="260" w:after="260"/>
      <w:jc w:val="both"/>
    </w:pPr>
    <w:rPr>
      <w:szCs w:val="22"/>
    </w:rPr>
  </w:style>
  <w:style w:type="paragraph" w:customStyle="1" w:styleId="2Para">
    <w:name w:val="2Para"/>
    <w:basedOn w:val="Normal"/>
    <w:rsid w:val="00DF3015"/>
    <w:pPr>
      <w:widowControl/>
      <w:numPr>
        <w:ilvl w:val="1"/>
        <w:numId w:val="8"/>
      </w:numPr>
      <w:tabs>
        <w:tab w:val="clear" w:pos="0"/>
        <w:tab w:val="left" w:pos="1440"/>
      </w:tabs>
      <w:autoSpaceDE/>
      <w:autoSpaceDN/>
      <w:adjustRightInd/>
      <w:spacing w:before="260" w:after="260"/>
      <w:jc w:val="both"/>
    </w:pPr>
    <w:rPr>
      <w:szCs w:val="22"/>
    </w:rPr>
  </w:style>
  <w:style w:type="paragraph" w:customStyle="1" w:styleId="3Heading">
    <w:name w:val="3Heading"/>
    <w:basedOn w:val="TOC3"/>
    <w:next w:val="3Para"/>
    <w:rsid w:val="00DF3015"/>
    <w:pPr>
      <w:keepNext/>
      <w:widowControl/>
      <w:spacing w:before="260" w:after="260"/>
      <w:ind w:left="0" w:right="2880"/>
      <w:jc w:val="both"/>
    </w:pPr>
    <w:rPr>
      <w:b/>
      <w:bCs/>
      <w:i/>
      <w:iCs/>
      <w:szCs w:val="22"/>
    </w:rPr>
  </w:style>
  <w:style w:type="paragraph" w:styleId="TOC3">
    <w:name w:val="toc 3"/>
    <w:basedOn w:val="Normal"/>
    <w:next w:val="Normal"/>
    <w:autoRedefine/>
    <w:uiPriority w:val="39"/>
    <w:rsid w:val="009A2153"/>
    <w:pPr>
      <w:ind w:left="480"/>
    </w:pPr>
  </w:style>
  <w:style w:type="paragraph" w:customStyle="1" w:styleId="3Para">
    <w:name w:val="3Para"/>
    <w:basedOn w:val="Normal"/>
    <w:rsid w:val="00DF3015"/>
    <w:pPr>
      <w:widowControl/>
      <w:numPr>
        <w:ilvl w:val="2"/>
        <w:numId w:val="8"/>
      </w:numPr>
      <w:tabs>
        <w:tab w:val="clear" w:pos="0"/>
        <w:tab w:val="left" w:pos="1440"/>
      </w:tabs>
      <w:spacing w:before="260" w:after="260"/>
      <w:jc w:val="both"/>
    </w:pPr>
  </w:style>
  <w:style w:type="paragraph" w:customStyle="1" w:styleId="4Para">
    <w:name w:val="4Para"/>
    <w:basedOn w:val="Normal"/>
    <w:rsid w:val="00DF3015"/>
    <w:pPr>
      <w:widowControl/>
      <w:numPr>
        <w:ilvl w:val="3"/>
        <w:numId w:val="8"/>
      </w:numPr>
      <w:tabs>
        <w:tab w:val="clear" w:pos="0"/>
        <w:tab w:val="left" w:pos="1440"/>
      </w:tabs>
      <w:autoSpaceDE/>
      <w:autoSpaceDN/>
      <w:adjustRightInd/>
      <w:spacing w:before="260" w:after="260"/>
      <w:jc w:val="both"/>
    </w:pPr>
  </w:style>
  <w:style w:type="paragraph" w:customStyle="1" w:styleId="5Para">
    <w:name w:val="5Para"/>
    <w:basedOn w:val="Normal"/>
    <w:rsid w:val="00DF3015"/>
    <w:pPr>
      <w:widowControl/>
      <w:numPr>
        <w:ilvl w:val="4"/>
        <w:numId w:val="8"/>
      </w:numPr>
      <w:tabs>
        <w:tab w:val="clear" w:pos="0"/>
        <w:tab w:val="left" w:pos="1440"/>
      </w:tabs>
      <w:autoSpaceDE/>
      <w:autoSpaceDN/>
      <w:adjustRightInd/>
      <w:spacing w:before="260" w:after="260"/>
      <w:jc w:val="both"/>
    </w:pPr>
  </w:style>
  <w:style w:type="paragraph" w:customStyle="1" w:styleId="6Para">
    <w:name w:val="6Para"/>
    <w:basedOn w:val="Normal"/>
    <w:rsid w:val="00DF3015"/>
    <w:pPr>
      <w:widowControl/>
      <w:numPr>
        <w:ilvl w:val="5"/>
        <w:numId w:val="8"/>
      </w:numPr>
      <w:tabs>
        <w:tab w:val="clear" w:pos="0"/>
        <w:tab w:val="left" w:pos="1440"/>
      </w:tabs>
      <w:autoSpaceDE/>
      <w:autoSpaceDN/>
      <w:adjustRightInd/>
      <w:spacing w:before="260" w:after="260"/>
      <w:jc w:val="both"/>
    </w:pPr>
  </w:style>
  <w:style w:type="paragraph" w:customStyle="1" w:styleId="7Para">
    <w:name w:val="7Para"/>
    <w:basedOn w:val="Normal"/>
    <w:rsid w:val="00DF3015"/>
    <w:pPr>
      <w:widowControl/>
      <w:numPr>
        <w:ilvl w:val="6"/>
        <w:numId w:val="8"/>
      </w:numPr>
      <w:tabs>
        <w:tab w:val="clear" w:pos="0"/>
        <w:tab w:val="left" w:pos="1440"/>
      </w:tabs>
      <w:autoSpaceDE/>
      <w:autoSpaceDN/>
      <w:adjustRightInd/>
      <w:spacing w:before="260" w:after="260"/>
      <w:jc w:val="both"/>
    </w:pPr>
  </w:style>
  <w:style w:type="paragraph" w:customStyle="1" w:styleId="8Para">
    <w:name w:val="8Para"/>
    <w:basedOn w:val="Normal"/>
    <w:rsid w:val="00DF3015"/>
    <w:pPr>
      <w:widowControl/>
      <w:numPr>
        <w:ilvl w:val="7"/>
        <w:numId w:val="8"/>
      </w:numPr>
      <w:tabs>
        <w:tab w:val="clear" w:pos="0"/>
        <w:tab w:val="left" w:pos="1440"/>
      </w:tabs>
      <w:autoSpaceDE/>
      <w:autoSpaceDN/>
      <w:adjustRightInd/>
      <w:spacing w:before="260" w:after="260"/>
      <w:jc w:val="both"/>
    </w:pPr>
  </w:style>
  <w:style w:type="paragraph" w:customStyle="1" w:styleId="Blockquote">
    <w:name w:val="Blockquote"/>
    <w:basedOn w:val="Normal"/>
    <w:rsid w:val="009A2153"/>
    <w:pPr>
      <w:tabs>
        <w:tab w:val="left" w:pos="720"/>
        <w:tab w:val="left" w:pos="1440"/>
        <w:tab w:val="left" w:pos="1536"/>
        <w:tab w:val="left" w:pos="1800"/>
        <w:tab w:val="left" w:pos="2160"/>
        <w:tab w:val="left" w:pos="2520"/>
        <w:tab w:val="left" w:pos="2880"/>
      </w:tabs>
      <w:ind w:left="1440" w:right="2880"/>
    </w:pPr>
  </w:style>
  <w:style w:type="paragraph" w:customStyle="1" w:styleId="Dots">
    <w:name w:val="Dots"/>
    <w:basedOn w:val="Normal"/>
    <w:next w:val="Normal"/>
    <w:rsid w:val="00DF3015"/>
    <w:pPr>
      <w:widowControl/>
      <w:numPr>
        <w:numId w:val="1"/>
      </w:numPr>
      <w:spacing w:line="480" w:lineRule="auto"/>
      <w:jc w:val="both"/>
    </w:pPr>
  </w:style>
  <w:style w:type="character" w:styleId="FootnoteReference">
    <w:name w:val="footnote reference"/>
    <w:uiPriority w:val="99"/>
    <w:rsid w:val="008E47BA"/>
    <w:rPr>
      <w:vertAlign w:val="superscript"/>
    </w:rPr>
  </w:style>
  <w:style w:type="paragraph" w:customStyle="1" w:styleId="List-">
    <w:name w:val="List_-"/>
    <w:basedOn w:val="Normal"/>
    <w:rsid w:val="00DF3015"/>
    <w:pPr>
      <w:widowControl/>
      <w:numPr>
        <w:ilvl w:val="2"/>
        <w:numId w:val="5"/>
      </w:numPr>
      <w:spacing w:before="260" w:after="260"/>
      <w:jc w:val="both"/>
    </w:pPr>
  </w:style>
  <w:style w:type="paragraph" w:customStyle="1" w:styleId="List123">
    <w:name w:val="List_1_2_3"/>
    <w:basedOn w:val="Normal"/>
    <w:rsid w:val="00DF3015"/>
    <w:pPr>
      <w:widowControl/>
      <w:numPr>
        <w:ilvl w:val="1"/>
        <w:numId w:val="5"/>
      </w:numPr>
      <w:spacing w:before="260" w:after="260"/>
      <w:jc w:val="both"/>
    </w:pPr>
  </w:style>
  <w:style w:type="paragraph" w:customStyle="1" w:styleId="Listabc">
    <w:name w:val="List_a_b_c"/>
    <w:basedOn w:val="Normal"/>
    <w:rsid w:val="00DF3015"/>
    <w:pPr>
      <w:widowControl/>
      <w:numPr>
        <w:numId w:val="5"/>
      </w:numPr>
      <w:spacing w:before="260" w:after="260"/>
      <w:jc w:val="both"/>
    </w:pPr>
  </w:style>
  <w:style w:type="paragraph" w:customStyle="1" w:styleId="ListIndt2">
    <w:name w:val="ListIndt_2"/>
    <w:basedOn w:val="Normal"/>
    <w:rsid w:val="00DF3015"/>
    <w:pPr>
      <w:widowControl/>
      <w:spacing w:before="260" w:after="260"/>
      <w:ind w:left="1440"/>
      <w:jc w:val="both"/>
    </w:pPr>
  </w:style>
  <w:style w:type="paragraph" w:customStyle="1" w:styleId="ListIndt3">
    <w:name w:val="ListIndt_3"/>
    <w:basedOn w:val="Normal"/>
    <w:rsid w:val="00DF3015"/>
    <w:pPr>
      <w:widowControl/>
      <w:spacing w:before="260" w:after="260"/>
      <w:ind w:left="1800"/>
      <w:jc w:val="both"/>
    </w:pPr>
  </w:style>
  <w:style w:type="paragraph" w:customStyle="1" w:styleId="ListIndt4">
    <w:name w:val="ListIndt_4"/>
    <w:basedOn w:val="Normal"/>
    <w:rsid w:val="00DF3015"/>
    <w:pPr>
      <w:widowControl/>
      <w:spacing w:before="260" w:after="260"/>
      <w:ind w:left="2160"/>
      <w:jc w:val="both"/>
    </w:pPr>
  </w:style>
  <w:style w:type="paragraph" w:customStyle="1" w:styleId="ListTab0">
    <w:name w:val="ListTab_0"/>
    <w:basedOn w:val="Normal"/>
    <w:rsid w:val="00DF3015"/>
    <w:pPr>
      <w:widowControl/>
      <w:spacing w:before="260" w:after="260"/>
      <w:jc w:val="both"/>
    </w:pPr>
  </w:style>
  <w:style w:type="paragraph" w:customStyle="1" w:styleId="ListTab2">
    <w:name w:val="ListTab_2"/>
    <w:basedOn w:val="Normal"/>
    <w:rsid w:val="00DF3015"/>
    <w:pPr>
      <w:widowControl/>
      <w:spacing w:before="260" w:after="260"/>
      <w:ind w:firstLine="1440"/>
      <w:jc w:val="both"/>
    </w:pPr>
  </w:style>
  <w:style w:type="paragraph" w:customStyle="1" w:styleId="ListTab3">
    <w:name w:val="ListTab_3"/>
    <w:basedOn w:val="Normal"/>
    <w:rsid w:val="00DF3015"/>
    <w:pPr>
      <w:widowControl/>
      <w:spacing w:before="260" w:after="260"/>
      <w:ind w:firstLine="1800"/>
      <w:jc w:val="both"/>
    </w:pPr>
  </w:style>
  <w:style w:type="paragraph" w:customStyle="1" w:styleId="ListTab4">
    <w:name w:val="ListTab_4"/>
    <w:basedOn w:val="Normal"/>
    <w:rsid w:val="00DF3015"/>
    <w:pPr>
      <w:widowControl/>
      <w:spacing w:before="260" w:after="260"/>
      <w:ind w:firstLine="2160"/>
      <w:jc w:val="both"/>
    </w:pPr>
  </w:style>
  <w:style w:type="paragraph" w:customStyle="1" w:styleId="Note">
    <w:name w:val="Note"/>
    <w:rsid w:val="00DF3015"/>
    <w:pPr>
      <w:numPr>
        <w:numId w:val="6"/>
      </w:numPr>
      <w:spacing w:after="260"/>
      <w:ind w:firstLine="1800"/>
      <w:jc w:val="both"/>
    </w:pPr>
    <w:rPr>
      <w:i/>
      <w:sz w:val="22"/>
      <w:szCs w:val="24"/>
      <w:lang w:eastAsia="en-US"/>
    </w:rPr>
  </w:style>
  <w:style w:type="paragraph" w:customStyle="1" w:styleId="ParaIndt2">
    <w:name w:val="ParaIndt_2"/>
    <w:basedOn w:val="Normal"/>
    <w:rsid w:val="00DF3015"/>
    <w:pPr>
      <w:widowControl/>
      <w:spacing w:before="260" w:after="260"/>
      <w:ind w:left="1440"/>
      <w:jc w:val="both"/>
    </w:pPr>
  </w:style>
  <w:style w:type="paragraph" w:customStyle="1" w:styleId="ParaIndt3">
    <w:name w:val="ParaIndt_3"/>
    <w:basedOn w:val="Normal"/>
    <w:rsid w:val="00DF3015"/>
    <w:pPr>
      <w:widowControl/>
      <w:spacing w:before="260" w:after="260"/>
      <w:ind w:left="1800"/>
      <w:jc w:val="both"/>
    </w:pPr>
  </w:style>
  <w:style w:type="paragraph" w:customStyle="1" w:styleId="ParaIndt4">
    <w:name w:val="ParaIndt_4"/>
    <w:basedOn w:val="Normal"/>
    <w:rsid w:val="00DF3015"/>
    <w:pPr>
      <w:widowControl/>
      <w:spacing w:before="260" w:after="260"/>
      <w:ind w:left="2160"/>
      <w:jc w:val="both"/>
    </w:pPr>
  </w:style>
  <w:style w:type="paragraph" w:customStyle="1" w:styleId="ParaTab0">
    <w:name w:val="ParaTab_0"/>
    <w:basedOn w:val="Normal"/>
    <w:rsid w:val="00DF3015"/>
    <w:pPr>
      <w:widowControl/>
      <w:spacing w:before="260" w:after="260"/>
      <w:jc w:val="both"/>
    </w:pPr>
  </w:style>
  <w:style w:type="paragraph" w:customStyle="1" w:styleId="ParaTab2">
    <w:name w:val="ParaTab_2"/>
    <w:basedOn w:val="Normal"/>
    <w:rsid w:val="00DF3015"/>
    <w:pPr>
      <w:widowControl/>
      <w:spacing w:before="260" w:after="260"/>
      <w:ind w:firstLine="1440"/>
      <w:jc w:val="both"/>
    </w:pPr>
  </w:style>
  <w:style w:type="paragraph" w:customStyle="1" w:styleId="ParaTab3">
    <w:name w:val="ParaTab_3"/>
    <w:basedOn w:val="Normal"/>
    <w:rsid w:val="00DF3015"/>
    <w:pPr>
      <w:widowControl/>
      <w:spacing w:before="260" w:after="260"/>
      <w:ind w:firstLine="1800"/>
      <w:jc w:val="both"/>
    </w:pPr>
  </w:style>
  <w:style w:type="paragraph" w:customStyle="1" w:styleId="ParaTab4">
    <w:name w:val="ParaTab_4"/>
    <w:basedOn w:val="Normal"/>
    <w:rsid w:val="00DF3015"/>
    <w:pPr>
      <w:widowControl/>
      <w:spacing w:before="260" w:after="260"/>
      <w:ind w:firstLine="2160"/>
      <w:jc w:val="both"/>
    </w:pPr>
  </w:style>
  <w:style w:type="paragraph" w:customStyle="1" w:styleId="1Heading">
    <w:name w:val="1Heading"/>
    <w:basedOn w:val="TOC1"/>
    <w:next w:val="2Para"/>
    <w:rsid w:val="00DF3015"/>
    <w:pPr>
      <w:keepNext/>
      <w:widowControl/>
      <w:numPr>
        <w:numId w:val="8"/>
      </w:numPr>
      <w:autoSpaceDE/>
      <w:autoSpaceDN/>
      <w:adjustRightInd/>
      <w:spacing w:before="520" w:after="260"/>
      <w:ind w:right="2880"/>
    </w:pPr>
    <w:rPr>
      <w:b/>
      <w:caps/>
      <w:szCs w:val="22"/>
    </w:rPr>
  </w:style>
  <w:style w:type="paragraph" w:styleId="TOC1">
    <w:name w:val="toc 1"/>
    <w:basedOn w:val="Normal"/>
    <w:next w:val="Normal"/>
    <w:autoRedefine/>
    <w:uiPriority w:val="39"/>
    <w:rsid w:val="009A2153"/>
  </w:style>
  <w:style w:type="paragraph" w:customStyle="1" w:styleId="2Heading">
    <w:name w:val="2Heading"/>
    <w:basedOn w:val="2Para"/>
    <w:next w:val="3Para"/>
    <w:rsid w:val="00DF3015"/>
    <w:pPr>
      <w:keepNext/>
      <w:tabs>
        <w:tab w:val="left" w:pos="720"/>
      </w:tabs>
      <w:ind w:left="720" w:right="2880" w:hanging="720"/>
    </w:pPr>
    <w:rPr>
      <w:b/>
    </w:rPr>
  </w:style>
  <w:style w:type="paragraph" w:styleId="TOC2">
    <w:name w:val="toc 2"/>
    <w:basedOn w:val="Normal"/>
    <w:next w:val="Normal"/>
    <w:autoRedefine/>
    <w:uiPriority w:val="39"/>
    <w:rsid w:val="009A2153"/>
    <w:pPr>
      <w:ind w:left="240"/>
    </w:pPr>
  </w:style>
  <w:style w:type="paragraph" w:customStyle="1" w:styleId="X">
    <w:name w:val="X"/>
    <w:basedOn w:val="Normal"/>
    <w:rsid w:val="00DF3015"/>
    <w:pPr>
      <w:widowControl/>
      <w:numPr>
        <w:numId w:val="4"/>
      </w:numPr>
      <w:tabs>
        <w:tab w:val="clear" w:pos="360"/>
      </w:tabs>
      <w:jc w:val="both"/>
    </w:pPr>
    <w:rPr>
      <w:lang w:val="en-US"/>
    </w:rPr>
  </w:style>
  <w:style w:type="paragraph" w:customStyle="1" w:styleId="TabsDefault">
    <w:name w:val="TabsDefault"/>
    <w:rsid w:val="009A2153"/>
    <w:pPr>
      <w:tabs>
        <w:tab w:val="left" w:pos="0"/>
        <w:tab w:val="left" w:pos="720"/>
        <w:tab w:val="left" w:pos="1440"/>
        <w:tab w:val="left" w:pos="1800"/>
        <w:tab w:val="left" w:pos="2160"/>
        <w:tab w:val="left" w:pos="2520"/>
        <w:tab w:val="left" w:pos="2880"/>
      </w:tabs>
    </w:pPr>
    <w:rPr>
      <w:sz w:val="24"/>
      <w:szCs w:val="24"/>
      <w:lang w:val="en-US" w:eastAsia="en-US"/>
    </w:rPr>
  </w:style>
  <w:style w:type="paragraph" w:styleId="Header">
    <w:name w:val="header"/>
    <w:basedOn w:val="Normal"/>
    <w:link w:val="HeaderChar"/>
    <w:rsid w:val="00DA52CB"/>
    <w:pPr>
      <w:widowControl/>
      <w:tabs>
        <w:tab w:val="center" w:pos="4320"/>
        <w:tab w:val="right" w:pos="8640"/>
      </w:tabs>
      <w:autoSpaceDE/>
      <w:autoSpaceDN/>
      <w:adjustRightInd/>
    </w:pPr>
  </w:style>
  <w:style w:type="paragraph" w:styleId="Footer">
    <w:name w:val="footer"/>
    <w:basedOn w:val="Normal"/>
    <w:link w:val="FooterChar"/>
    <w:rsid w:val="00DA52CB"/>
    <w:pPr>
      <w:widowControl/>
      <w:tabs>
        <w:tab w:val="center" w:pos="4320"/>
        <w:tab w:val="right" w:pos="8640"/>
      </w:tabs>
      <w:autoSpaceDE/>
      <w:autoSpaceDN/>
      <w:adjustRightInd/>
    </w:pPr>
  </w:style>
  <w:style w:type="character" w:styleId="PageNumber">
    <w:name w:val="page number"/>
    <w:basedOn w:val="DefaultParagraphFont"/>
    <w:rsid w:val="00DA52CB"/>
  </w:style>
  <w:style w:type="table" w:styleId="TableGrid">
    <w:name w:val="Table Grid"/>
    <w:basedOn w:val="TableNormal"/>
    <w:rsid w:val="00DA5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TitleMain">
    <w:name w:val="TitleMain"/>
    <w:basedOn w:val="Normal"/>
    <w:rsid w:val="00C57ED2"/>
    <w:pPr>
      <w:ind w:left="1080" w:right="1080"/>
      <w:jc w:val="center"/>
    </w:pPr>
    <w:rPr>
      <w:b/>
      <w:szCs w:val="22"/>
    </w:rPr>
  </w:style>
  <w:style w:type="paragraph" w:customStyle="1" w:styleId="RefPrincipal">
    <w:name w:val="RefPrincipal"/>
    <w:basedOn w:val="Normal"/>
    <w:rsid w:val="00C5363D"/>
    <w:pPr>
      <w:numPr>
        <w:numId w:val="3"/>
      </w:numPr>
    </w:pPr>
  </w:style>
  <w:style w:type="paragraph" w:customStyle="1" w:styleId="RefRegular">
    <w:name w:val="RefRegular"/>
    <w:basedOn w:val="Normal"/>
    <w:rsid w:val="00507204"/>
    <w:pPr>
      <w:ind w:left="331" w:hanging="216"/>
    </w:pPr>
  </w:style>
  <w:style w:type="paragraph" w:customStyle="1" w:styleId="ParaIndt1">
    <w:name w:val="ParaIndt_1"/>
    <w:basedOn w:val="Normal"/>
    <w:rsid w:val="00DF3015"/>
    <w:pPr>
      <w:widowControl/>
      <w:spacing w:before="260" w:after="260"/>
      <w:ind w:left="720"/>
      <w:jc w:val="both"/>
    </w:pPr>
  </w:style>
  <w:style w:type="paragraph" w:customStyle="1" w:styleId="ParaTab1">
    <w:name w:val="ParaTab_1"/>
    <w:basedOn w:val="Normal"/>
    <w:rsid w:val="00805C05"/>
    <w:pPr>
      <w:ind w:firstLine="720"/>
      <w:jc w:val="both"/>
    </w:pPr>
  </w:style>
  <w:style w:type="paragraph" w:customStyle="1" w:styleId="ListV">
    <w:name w:val="List_V"/>
    <w:basedOn w:val="Normal"/>
    <w:rsid w:val="00DF3015"/>
    <w:pPr>
      <w:widowControl/>
      <w:numPr>
        <w:numId w:val="7"/>
      </w:numPr>
      <w:jc w:val="both"/>
    </w:pPr>
  </w:style>
  <w:style w:type="paragraph" w:styleId="FootnoteText">
    <w:name w:val="footnote text"/>
    <w:basedOn w:val="Normal"/>
    <w:link w:val="FootnoteTextChar"/>
    <w:uiPriority w:val="99"/>
    <w:rsid w:val="00686187"/>
    <w:pPr>
      <w:ind w:left="115" w:hanging="115"/>
      <w:jc w:val="both"/>
    </w:pPr>
    <w:rPr>
      <w:sz w:val="18"/>
      <w:szCs w:val="20"/>
    </w:rPr>
  </w:style>
  <w:style w:type="paragraph" w:customStyle="1" w:styleId="CharCharChar">
    <w:name w:val="Char Char Char"/>
    <w:basedOn w:val="Normal"/>
    <w:rsid w:val="00EE6346"/>
    <w:pPr>
      <w:widowControl/>
      <w:autoSpaceDE/>
      <w:autoSpaceDN/>
      <w:adjustRightInd/>
    </w:pPr>
    <w:rPr>
      <w:sz w:val="24"/>
      <w:lang w:val="pl-PL" w:eastAsia="pl-PL"/>
    </w:rPr>
  </w:style>
  <w:style w:type="paragraph" w:styleId="BalloonText">
    <w:name w:val="Balloon Text"/>
    <w:basedOn w:val="Normal"/>
    <w:link w:val="BalloonTextChar"/>
    <w:unhideWhenUsed/>
    <w:rsid w:val="006B4CEE"/>
    <w:rPr>
      <w:rFonts w:ascii="Tahoma" w:hAnsi="Tahoma" w:cs="Tahoma"/>
      <w:sz w:val="16"/>
      <w:szCs w:val="16"/>
    </w:rPr>
  </w:style>
  <w:style w:type="character" w:customStyle="1" w:styleId="BalloonTextChar">
    <w:name w:val="Balloon Text Char"/>
    <w:basedOn w:val="DefaultParagraphFont"/>
    <w:link w:val="BalloonText"/>
    <w:rsid w:val="006B4CEE"/>
    <w:rPr>
      <w:rFonts w:ascii="Tahoma" w:hAnsi="Tahoma" w:cs="Tahoma"/>
      <w:sz w:val="16"/>
      <w:szCs w:val="16"/>
      <w:lang w:eastAsia="en-US"/>
    </w:rPr>
  </w:style>
  <w:style w:type="character" w:customStyle="1" w:styleId="FooterChar">
    <w:name w:val="Footer Char"/>
    <w:link w:val="Footer"/>
    <w:rsid w:val="0065434A"/>
    <w:rPr>
      <w:sz w:val="22"/>
      <w:szCs w:val="24"/>
      <w:lang w:eastAsia="en-US"/>
    </w:rPr>
  </w:style>
  <w:style w:type="paragraph" w:styleId="ListParagraph">
    <w:name w:val="List Paragraph"/>
    <w:basedOn w:val="Normal"/>
    <w:link w:val="ListParagraphChar"/>
    <w:uiPriority w:val="34"/>
    <w:qFormat/>
    <w:rsid w:val="00A74785"/>
    <w:pPr>
      <w:numPr>
        <w:numId w:val="10"/>
      </w:numPr>
      <w:contextualSpacing/>
      <w:jc w:val="both"/>
    </w:pPr>
    <w:rPr>
      <w:rFonts w:ascii="Arial" w:hAnsi="Arial" w:cs="Arial"/>
      <w:bCs/>
      <w:szCs w:val="22"/>
    </w:rPr>
  </w:style>
  <w:style w:type="character" w:customStyle="1" w:styleId="Heading3Char">
    <w:name w:val="Heading 3 Char"/>
    <w:basedOn w:val="DefaultParagraphFont"/>
    <w:link w:val="Heading3"/>
    <w:rsid w:val="003A13B7"/>
    <w:rPr>
      <w:rFonts w:ascii="Arial" w:hAnsi="Arial" w:cs="Arial"/>
      <w:b/>
      <w:bCs/>
      <w:i/>
      <w:sz w:val="22"/>
      <w:szCs w:val="22"/>
      <w:lang w:eastAsia="en-US"/>
    </w:rPr>
  </w:style>
  <w:style w:type="paragraph" w:customStyle="1" w:styleId="Style1">
    <w:name w:val="Style1"/>
    <w:basedOn w:val="ListParagraph"/>
    <w:link w:val="Style1Car"/>
    <w:qFormat/>
    <w:rsid w:val="00D72902"/>
    <w:pPr>
      <w:numPr>
        <w:numId w:val="12"/>
      </w:numPr>
      <w:ind w:left="2127" w:hanging="709"/>
    </w:pPr>
  </w:style>
  <w:style w:type="paragraph" w:customStyle="1" w:styleId="Style2">
    <w:name w:val="Style2"/>
    <w:basedOn w:val="ListParagraph"/>
    <w:link w:val="Style2Car"/>
    <w:qFormat/>
    <w:rsid w:val="00D72902"/>
    <w:pPr>
      <w:numPr>
        <w:ilvl w:val="1"/>
        <w:numId w:val="12"/>
      </w:numPr>
      <w:ind w:left="2835" w:hanging="708"/>
    </w:pPr>
  </w:style>
  <w:style w:type="character" w:customStyle="1" w:styleId="ListParagraphChar">
    <w:name w:val="List Paragraph Char"/>
    <w:basedOn w:val="DefaultParagraphFont"/>
    <w:link w:val="ListParagraph"/>
    <w:uiPriority w:val="34"/>
    <w:rsid w:val="00A74785"/>
    <w:rPr>
      <w:rFonts w:ascii="Arial" w:hAnsi="Arial" w:cs="Arial"/>
      <w:bCs/>
      <w:sz w:val="22"/>
      <w:szCs w:val="22"/>
      <w:lang w:eastAsia="en-US"/>
    </w:rPr>
  </w:style>
  <w:style w:type="character" w:customStyle="1" w:styleId="Style1Car">
    <w:name w:val="Style1 Car"/>
    <w:basedOn w:val="ListParagraphChar"/>
    <w:link w:val="Style1"/>
    <w:rsid w:val="00D72902"/>
    <w:rPr>
      <w:rFonts w:ascii="Arial" w:hAnsi="Arial" w:cs="Arial"/>
      <w:bCs/>
      <w:sz w:val="22"/>
      <w:szCs w:val="22"/>
      <w:lang w:eastAsia="en-US"/>
    </w:rPr>
  </w:style>
  <w:style w:type="paragraph" w:customStyle="1" w:styleId="Style3">
    <w:name w:val="Style3"/>
    <w:basedOn w:val="ListParagraph"/>
    <w:link w:val="Style3Car"/>
    <w:qFormat/>
    <w:rsid w:val="00D72902"/>
    <w:pPr>
      <w:numPr>
        <w:numId w:val="11"/>
      </w:numPr>
      <w:ind w:left="1418" w:hanging="709"/>
    </w:pPr>
  </w:style>
  <w:style w:type="character" w:customStyle="1" w:styleId="Style2Car">
    <w:name w:val="Style2 Car"/>
    <w:basedOn w:val="ListParagraphChar"/>
    <w:link w:val="Style2"/>
    <w:rsid w:val="00D72902"/>
    <w:rPr>
      <w:rFonts w:ascii="Arial" w:hAnsi="Arial" w:cs="Arial"/>
      <w:bCs/>
      <w:sz w:val="22"/>
      <w:szCs w:val="22"/>
      <w:lang w:eastAsia="en-US"/>
    </w:rPr>
  </w:style>
  <w:style w:type="character" w:customStyle="1" w:styleId="Style3Car">
    <w:name w:val="Style3 Car"/>
    <w:basedOn w:val="ListParagraphChar"/>
    <w:link w:val="Style3"/>
    <w:rsid w:val="00D72902"/>
    <w:rPr>
      <w:rFonts w:ascii="Arial" w:hAnsi="Arial" w:cs="Arial"/>
      <w:bCs/>
      <w:sz w:val="22"/>
      <w:szCs w:val="22"/>
      <w:lang w:eastAsia="en-US"/>
    </w:rPr>
  </w:style>
  <w:style w:type="character" w:styleId="CommentReference">
    <w:name w:val="annotation reference"/>
    <w:basedOn w:val="DefaultParagraphFont"/>
    <w:unhideWhenUsed/>
    <w:qFormat/>
    <w:rsid w:val="00FF0DA7"/>
    <w:rPr>
      <w:sz w:val="18"/>
      <w:szCs w:val="18"/>
    </w:rPr>
  </w:style>
  <w:style w:type="paragraph" w:styleId="CommentText">
    <w:name w:val="annotation text"/>
    <w:basedOn w:val="Normal"/>
    <w:link w:val="CommentTextChar"/>
    <w:unhideWhenUsed/>
    <w:qFormat/>
    <w:rsid w:val="00FF0DA7"/>
  </w:style>
  <w:style w:type="character" w:customStyle="1" w:styleId="CommentTextChar">
    <w:name w:val="Comment Text Char"/>
    <w:basedOn w:val="DefaultParagraphFont"/>
    <w:link w:val="CommentText"/>
    <w:qFormat/>
    <w:rsid w:val="00FF0DA7"/>
    <w:rPr>
      <w:sz w:val="22"/>
      <w:szCs w:val="24"/>
      <w:lang w:eastAsia="en-US"/>
    </w:rPr>
  </w:style>
  <w:style w:type="paragraph" w:styleId="CommentSubject">
    <w:name w:val="annotation subject"/>
    <w:basedOn w:val="CommentText"/>
    <w:next w:val="CommentText"/>
    <w:link w:val="CommentSubjectChar"/>
    <w:unhideWhenUsed/>
    <w:rsid w:val="00FF0DA7"/>
    <w:rPr>
      <w:b/>
      <w:bCs/>
    </w:rPr>
  </w:style>
  <w:style w:type="character" w:customStyle="1" w:styleId="CommentSubjectChar">
    <w:name w:val="Comment Subject Char"/>
    <w:basedOn w:val="CommentTextChar"/>
    <w:link w:val="CommentSubject"/>
    <w:rsid w:val="00FF0DA7"/>
    <w:rPr>
      <w:b/>
      <w:bCs/>
      <w:sz w:val="22"/>
      <w:szCs w:val="24"/>
      <w:lang w:eastAsia="en-US"/>
    </w:rPr>
  </w:style>
  <w:style w:type="character" w:customStyle="1" w:styleId="HeaderChar">
    <w:name w:val="Header Char"/>
    <w:basedOn w:val="DefaultParagraphFont"/>
    <w:link w:val="Header"/>
    <w:rsid w:val="00DB49F9"/>
    <w:rPr>
      <w:sz w:val="22"/>
      <w:szCs w:val="24"/>
      <w:lang w:eastAsia="en-US"/>
    </w:rPr>
  </w:style>
  <w:style w:type="paragraph" w:customStyle="1" w:styleId="Documenttype">
    <w:name w:val="Document type"/>
    <w:basedOn w:val="Normal"/>
    <w:rsid w:val="00DB49F9"/>
    <w:pPr>
      <w:widowControl/>
      <w:autoSpaceDE/>
      <w:autoSpaceDN/>
      <w:adjustRightInd/>
      <w:spacing w:line="500" w:lineRule="exact"/>
      <w:ind w:left="907" w:right="907"/>
    </w:pPr>
    <w:rPr>
      <w:rFonts w:asciiTheme="minorHAnsi" w:eastAsiaTheme="minorHAnsi" w:hAnsiTheme="minorHAnsi" w:cstheme="minorBidi"/>
      <w:b/>
      <w:caps/>
      <w:color w:val="FFFFFF" w:themeColor="background1"/>
      <w:sz w:val="50"/>
      <w:szCs w:val="50"/>
    </w:rPr>
  </w:style>
  <w:style w:type="character" w:customStyle="1" w:styleId="Heading1Char">
    <w:name w:val="Heading 1 Char"/>
    <w:basedOn w:val="DefaultParagraphFont"/>
    <w:link w:val="Heading1"/>
    <w:rsid w:val="00DB49F9"/>
    <w:rPr>
      <w:rFonts w:ascii="Arial" w:hAnsi="Arial" w:cs="Arial"/>
      <w:b/>
      <w:bCs/>
      <w:sz w:val="22"/>
      <w:szCs w:val="22"/>
      <w:lang w:eastAsia="en-US"/>
    </w:rPr>
  </w:style>
  <w:style w:type="character" w:customStyle="1" w:styleId="Heading2Char">
    <w:name w:val="Heading 2 Char"/>
    <w:basedOn w:val="DefaultParagraphFont"/>
    <w:link w:val="Heading2"/>
    <w:rsid w:val="00DB49F9"/>
    <w:rPr>
      <w:rFonts w:ascii="Arial" w:hAnsi="Arial" w:cs="Arial"/>
      <w:b/>
      <w:bCs/>
      <w:sz w:val="22"/>
      <w:szCs w:val="22"/>
      <w:lang w:eastAsia="en-US"/>
    </w:rPr>
  </w:style>
  <w:style w:type="paragraph" w:styleId="List">
    <w:name w:val="List"/>
    <w:basedOn w:val="Normal"/>
    <w:uiPriority w:val="99"/>
    <w:unhideWhenUsed/>
    <w:rsid w:val="00DB49F9"/>
    <w:pPr>
      <w:widowControl/>
      <w:autoSpaceDE/>
      <w:autoSpaceDN/>
      <w:adjustRightInd/>
      <w:spacing w:line="216" w:lineRule="atLeast"/>
      <w:ind w:left="360" w:hanging="360"/>
      <w:contextualSpacing/>
    </w:pPr>
    <w:rPr>
      <w:rFonts w:asciiTheme="minorHAnsi" w:eastAsiaTheme="minorHAnsi" w:hAnsiTheme="minorHAnsi" w:cstheme="minorBidi"/>
      <w:szCs w:val="22"/>
    </w:rPr>
  </w:style>
  <w:style w:type="character" w:customStyle="1" w:styleId="Heading4Char">
    <w:name w:val="Heading 4 Char"/>
    <w:basedOn w:val="DefaultParagraphFont"/>
    <w:link w:val="Heading4"/>
    <w:rsid w:val="00DB49F9"/>
    <w:rPr>
      <w:b/>
      <w:bCs/>
      <w:sz w:val="22"/>
      <w:szCs w:val="24"/>
      <w:lang w:eastAsia="en-US"/>
    </w:rPr>
  </w:style>
  <w:style w:type="character" w:customStyle="1" w:styleId="Heading5Char">
    <w:name w:val="Heading 5 Char"/>
    <w:basedOn w:val="DefaultParagraphFont"/>
    <w:link w:val="Heading5"/>
    <w:rsid w:val="00DB49F9"/>
    <w:rPr>
      <w:i/>
      <w:iCs/>
      <w:sz w:val="22"/>
      <w:szCs w:val="24"/>
      <w:lang w:eastAsia="en-US"/>
    </w:rPr>
  </w:style>
  <w:style w:type="character" w:customStyle="1" w:styleId="Heading6Char">
    <w:name w:val="Heading 6 Char"/>
    <w:basedOn w:val="DefaultParagraphFont"/>
    <w:link w:val="Heading6"/>
    <w:rsid w:val="00DB49F9"/>
    <w:rPr>
      <w:b/>
      <w:bCs/>
      <w:sz w:val="22"/>
      <w:szCs w:val="22"/>
      <w:lang w:eastAsia="en-US"/>
    </w:rPr>
  </w:style>
  <w:style w:type="character" w:customStyle="1" w:styleId="Heading7Char">
    <w:name w:val="Heading 7 Char"/>
    <w:basedOn w:val="DefaultParagraphFont"/>
    <w:link w:val="Heading7"/>
    <w:rsid w:val="00DB49F9"/>
    <w:rPr>
      <w:sz w:val="22"/>
      <w:szCs w:val="24"/>
      <w:lang w:eastAsia="en-US"/>
    </w:rPr>
  </w:style>
  <w:style w:type="character" w:customStyle="1" w:styleId="Heading8Char">
    <w:name w:val="Heading 8 Char"/>
    <w:basedOn w:val="DefaultParagraphFont"/>
    <w:link w:val="Heading8"/>
    <w:rsid w:val="00DB49F9"/>
    <w:rPr>
      <w:i/>
      <w:iCs/>
      <w:sz w:val="22"/>
      <w:szCs w:val="24"/>
      <w:lang w:eastAsia="en-US"/>
    </w:rPr>
  </w:style>
  <w:style w:type="character" w:customStyle="1" w:styleId="Heading9Char">
    <w:name w:val="Heading 9 Char"/>
    <w:basedOn w:val="DefaultParagraphFont"/>
    <w:link w:val="Heading9"/>
    <w:rsid w:val="00DB49F9"/>
    <w:rPr>
      <w:rFonts w:ascii="Arial" w:hAnsi="Arial" w:cs="Arial"/>
      <w:sz w:val="22"/>
      <w:szCs w:val="22"/>
      <w:lang w:eastAsia="en-US"/>
    </w:rPr>
  </w:style>
  <w:style w:type="paragraph" w:customStyle="1" w:styleId="Bullet1">
    <w:name w:val="Bullet 1"/>
    <w:basedOn w:val="Normal"/>
    <w:link w:val="Bullet1Char"/>
    <w:qFormat/>
    <w:rsid w:val="00DB49F9"/>
    <w:pPr>
      <w:widowControl/>
      <w:numPr>
        <w:numId w:val="15"/>
      </w:numPr>
      <w:autoSpaceDE/>
      <w:autoSpaceDN/>
      <w:adjustRightInd/>
      <w:spacing w:after="120" w:line="216" w:lineRule="atLeast"/>
    </w:pPr>
    <w:rPr>
      <w:rFonts w:asciiTheme="minorHAnsi" w:eastAsiaTheme="minorHAnsi" w:hAnsiTheme="minorHAnsi" w:cstheme="minorBidi"/>
      <w:color w:val="000000" w:themeColor="text1"/>
      <w:szCs w:val="22"/>
    </w:rPr>
  </w:style>
  <w:style w:type="paragraph" w:customStyle="1" w:styleId="Bullet2">
    <w:name w:val="Bullet 2"/>
    <w:basedOn w:val="Normal"/>
    <w:link w:val="Bullet2Char"/>
    <w:qFormat/>
    <w:rsid w:val="00DB49F9"/>
    <w:pPr>
      <w:widowControl/>
      <w:numPr>
        <w:numId w:val="16"/>
      </w:numPr>
      <w:autoSpaceDE/>
      <w:autoSpaceDN/>
      <w:adjustRightInd/>
      <w:spacing w:after="120" w:line="216" w:lineRule="atLeast"/>
    </w:pPr>
    <w:rPr>
      <w:rFonts w:asciiTheme="minorHAnsi" w:eastAsiaTheme="minorHAnsi" w:hAnsiTheme="minorHAnsi" w:cstheme="minorBidi"/>
      <w:color w:val="000000" w:themeColor="text1"/>
      <w:szCs w:val="22"/>
    </w:rPr>
  </w:style>
  <w:style w:type="paragraph" w:customStyle="1" w:styleId="Heading1separatationline">
    <w:name w:val="Heading 1 separatation line"/>
    <w:basedOn w:val="Normal"/>
    <w:next w:val="BodyText"/>
    <w:rsid w:val="00DB49F9"/>
    <w:pPr>
      <w:widowControl/>
      <w:pBdr>
        <w:bottom w:val="single" w:sz="8" w:space="1" w:color="4F81BD" w:themeColor="accent1"/>
      </w:pBdr>
      <w:autoSpaceDE/>
      <w:autoSpaceDN/>
      <w:adjustRightInd/>
      <w:spacing w:after="120" w:line="90" w:lineRule="exact"/>
      <w:ind w:right="8789"/>
    </w:pPr>
    <w:rPr>
      <w:rFonts w:asciiTheme="minorHAnsi" w:eastAsiaTheme="minorHAnsi" w:hAnsiTheme="minorHAnsi" w:cstheme="minorBidi"/>
      <w:color w:val="000000" w:themeColor="text1"/>
      <w:szCs w:val="22"/>
    </w:rPr>
  </w:style>
  <w:style w:type="paragraph" w:customStyle="1" w:styleId="Heading2separationline">
    <w:name w:val="Heading 2 separation line"/>
    <w:basedOn w:val="Normal"/>
    <w:next w:val="BodyText"/>
    <w:rsid w:val="00DB49F9"/>
    <w:pPr>
      <w:widowControl/>
      <w:pBdr>
        <w:bottom w:val="single" w:sz="4" w:space="1" w:color="575756"/>
      </w:pBdr>
      <w:autoSpaceDE/>
      <w:autoSpaceDN/>
      <w:adjustRightInd/>
      <w:spacing w:after="60" w:line="110" w:lineRule="exact"/>
      <w:ind w:right="8787"/>
    </w:pPr>
    <w:rPr>
      <w:rFonts w:asciiTheme="minorHAnsi" w:eastAsiaTheme="minorHAnsi" w:hAnsiTheme="minorHAnsi" w:cstheme="minorBidi"/>
      <w:color w:val="000000" w:themeColor="text1"/>
      <w:szCs w:val="22"/>
    </w:rPr>
  </w:style>
  <w:style w:type="paragraph" w:customStyle="1" w:styleId="PageNumber1">
    <w:name w:val="Page Number1"/>
    <w:basedOn w:val="Normal"/>
    <w:rsid w:val="00DB49F9"/>
    <w:pPr>
      <w:widowControl/>
      <w:autoSpaceDE/>
      <w:autoSpaceDN/>
      <w:adjustRightInd/>
      <w:spacing w:line="180" w:lineRule="exact"/>
      <w:jc w:val="right"/>
    </w:pPr>
    <w:rPr>
      <w:rFonts w:asciiTheme="minorHAnsi" w:eastAsiaTheme="minorHAnsi" w:hAnsiTheme="minorHAnsi" w:cstheme="minorBidi"/>
      <w:color w:val="4F81BD" w:themeColor="accent1"/>
      <w:sz w:val="18"/>
      <w:szCs w:val="22"/>
    </w:rPr>
  </w:style>
  <w:style w:type="paragraph" w:customStyle="1" w:styleId="Editionnumber">
    <w:name w:val="Edition number"/>
    <w:basedOn w:val="Normal"/>
    <w:rsid w:val="00DB49F9"/>
    <w:pPr>
      <w:widowControl/>
      <w:autoSpaceDE/>
      <w:autoSpaceDN/>
      <w:adjustRightInd/>
      <w:spacing w:line="216" w:lineRule="atLeast"/>
    </w:pPr>
    <w:rPr>
      <w:rFonts w:asciiTheme="minorHAnsi" w:eastAsiaTheme="minorHAnsi" w:hAnsiTheme="minorHAnsi" w:cstheme="minorBidi"/>
      <w:b/>
      <w:color w:val="4F81BD" w:themeColor="accent1"/>
      <w:sz w:val="50"/>
      <w:szCs w:val="50"/>
    </w:rPr>
  </w:style>
  <w:style w:type="paragraph" w:customStyle="1" w:styleId="Editionnumber-footer">
    <w:name w:val="Edition number - footer"/>
    <w:basedOn w:val="Footer"/>
    <w:next w:val="NoSpacing"/>
    <w:rsid w:val="00DB49F9"/>
    <w:pPr>
      <w:framePr w:hSpace="142" w:wrap="around" w:hAnchor="margin" w:xAlign="center" w:yAlign="bottom"/>
      <w:tabs>
        <w:tab w:val="clear" w:pos="4320"/>
        <w:tab w:val="clear" w:pos="8640"/>
      </w:tabs>
      <w:spacing w:before="40" w:line="180" w:lineRule="exact"/>
      <w:suppressOverlap/>
    </w:pPr>
    <w:rPr>
      <w:rFonts w:asciiTheme="minorHAnsi" w:eastAsiaTheme="minorHAnsi" w:hAnsiTheme="minorHAnsi" w:cstheme="minorBidi"/>
      <w:b/>
      <w:color w:val="4F81BD" w:themeColor="accent1"/>
      <w:sz w:val="15"/>
      <w:szCs w:val="15"/>
    </w:rPr>
  </w:style>
  <w:style w:type="paragraph" w:customStyle="1" w:styleId="Contents">
    <w:name w:val="Contents"/>
    <w:basedOn w:val="Header"/>
    <w:rsid w:val="00DB49F9"/>
    <w:pPr>
      <w:pBdr>
        <w:bottom w:val="single" w:sz="8" w:space="12" w:color="4F81BD" w:themeColor="accent1"/>
      </w:pBdr>
      <w:tabs>
        <w:tab w:val="clear" w:pos="4320"/>
        <w:tab w:val="clear" w:pos="8640"/>
      </w:tabs>
      <w:spacing w:before="100" w:line="560" w:lineRule="exact"/>
    </w:pPr>
    <w:rPr>
      <w:rFonts w:asciiTheme="minorHAnsi" w:eastAsiaTheme="minorHAnsi" w:hAnsiTheme="minorHAnsi" w:cstheme="minorBidi"/>
      <w:b/>
      <w:caps/>
      <w:color w:val="C0504D" w:themeColor="accent2"/>
      <w:sz w:val="56"/>
      <w:szCs w:val="56"/>
    </w:rPr>
  </w:style>
  <w:style w:type="character" w:styleId="Hyperlink">
    <w:name w:val="Hyperlink"/>
    <w:basedOn w:val="DefaultParagraphFont"/>
    <w:uiPriority w:val="99"/>
    <w:unhideWhenUsed/>
    <w:rsid w:val="00DB49F9"/>
    <w:rPr>
      <w:color w:val="4F81BD" w:themeColor="accent1"/>
      <w:u w:val="single"/>
    </w:rPr>
  </w:style>
  <w:style w:type="paragraph" w:styleId="ListNumber3">
    <w:name w:val="List Number 3"/>
    <w:basedOn w:val="Normal"/>
    <w:uiPriority w:val="99"/>
    <w:unhideWhenUsed/>
    <w:rsid w:val="00DB49F9"/>
    <w:pPr>
      <w:widowControl/>
      <w:autoSpaceDE/>
      <w:autoSpaceDN/>
      <w:adjustRightInd/>
      <w:spacing w:line="216" w:lineRule="atLeast"/>
      <w:contextualSpacing/>
    </w:pPr>
    <w:rPr>
      <w:rFonts w:asciiTheme="minorHAnsi" w:eastAsiaTheme="minorHAnsi" w:hAnsiTheme="minorHAnsi" w:cstheme="minorBidi"/>
      <w:sz w:val="18"/>
      <w:szCs w:val="22"/>
    </w:rPr>
  </w:style>
  <w:style w:type="paragraph" w:styleId="TableofFigures">
    <w:name w:val="table of figures"/>
    <w:basedOn w:val="Normal"/>
    <w:next w:val="Normal"/>
    <w:uiPriority w:val="99"/>
    <w:rsid w:val="00DB49F9"/>
    <w:pPr>
      <w:widowControl/>
      <w:tabs>
        <w:tab w:val="right" w:leader="dot" w:pos="9781"/>
      </w:tabs>
      <w:autoSpaceDE/>
      <w:autoSpaceDN/>
      <w:adjustRightInd/>
      <w:spacing w:after="60" w:line="216" w:lineRule="atLeast"/>
      <w:ind w:left="1276" w:right="424" w:hanging="1276"/>
    </w:pPr>
    <w:rPr>
      <w:rFonts w:asciiTheme="minorHAnsi" w:eastAsiaTheme="minorHAnsi" w:hAnsiTheme="minorHAnsi" w:cstheme="minorBidi"/>
      <w:i/>
      <w:szCs w:val="22"/>
    </w:rPr>
  </w:style>
  <w:style w:type="paragraph" w:customStyle="1" w:styleId="Tabletext">
    <w:name w:val="Table text"/>
    <w:basedOn w:val="Normal"/>
    <w:qFormat/>
    <w:rsid w:val="00DB49F9"/>
    <w:pPr>
      <w:widowControl/>
      <w:autoSpaceDE/>
      <w:autoSpaceDN/>
      <w:adjustRightInd/>
      <w:spacing w:before="60" w:after="60" w:line="216" w:lineRule="atLeast"/>
      <w:ind w:left="113" w:right="113"/>
    </w:pPr>
    <w:rPr>
      <w:rFonts w:asciiTheme="minorHAnsi" w:eastAsiaTheme="minorHAnsi" w:hAnsiTheme="minorHAnsi" w:cstheme="minorBidi"/>
      <w:color w:val="000000" w:themeColor="text1"/>
      <w:sz w:val="20"/>
      <w:szCs w:val="22"/>
    </w:rPr>
  </w:style>
  <w:style w:type="paragraph" w:customStyle="1" w:styleId="Tabletexttitle">
    <w:name w:val="Table text title"/>
    <w:basedOn w:val="Tabletext"/>
    <w:rsid w:val="00DB49F9"/>
    <w:rPr>
      <w:b/>
      <w:color w:val="C0504D" w:themeColor="accent2"/>
    </w:rPr>
  </w:style>
  <w:style w:type="table" w:styleId="MediumShading1">
    <w:name w:val="Medium Shading 1"/>
    <w:basedOn w:val="TableNormal"/>
    <w:uiPriority w:val="63"/>
    <w:rsid w:val="00DB49F9"/>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rPr>
      <w:hidden/>
    </w:trPr>
    <w:tblStylePr w:type="firstRow">
      <w:pPr>
        <w:spacing w:before="0" w:after="0" w:line="240" w:lineRule="auto"/>
      </w:pPr>
      <w:rPr>
        <w:b/>
        <w:bCs/>
        <w:color w:val="FFFFFF" w:themeColor="background1"/>
      </w:rPr>
      <w:tblPr/>
      <w:trPr>
        <w:hidden/>
      </w:tr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rPr>
        <w:hidden/>
      </w:tr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rPr>
        <w:hidden/>
      </w:trPr>
      <w:tcPr>
        <w:shd w:val="clear" w:color="auto" w:fill="C0C0C0" w:themeFill="text1" w:themeFillTint="3F"/>
      </w:tcPr>
    </w:tblStylePr>
    <w:tblStylePr w:type="band1Horz">
      <w:tblPr/>
      <w:trPr>
        <w:hidden/>
      </w:tr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rPr>
        <w:hidden/>
      </w:tr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qFormat/>
    <w:rsid w:val="00DB49F9"/>
    <w:pPr>
      <w:widowControl/>
      <w:autoSpaceDE/>
      <w:autoSpaceDN/>
      <w:adjustRightInd/>
      <w:spacing w:line="216" w:lineRule="atLeast"/>
    </w:pPr>
    <w:rPr>
      <w:rFonts w:asciiTheme="minorHAnsi" w:eastAsiaTheme="minorHAnsi" w:hAnsiTheme="minorHAnsi" w:cstheme="minorBidi"/>
      <w:b/>
      <w:bCs/>
      <w:i/>
      <w:color w:val="575756"/>
      <w:szCs w:val="22"/>
      <w:u w:val="single"/>
    </w:rPr>
  </w:style>
  <w:style w:type="paragraph" w:customStyle="1" w:styleId="Listatext">
    <w:name w:val="List a text"/>
    <w:basedOn w:val="Normal"/>
    <w:qFormat/>
    <w:rsid w:val="00DB49F9"/>
    <w:pPr>
      <w:widowControl/>
      <w:autoSpaceDE/>
      <w:autoSpaceDN/>
      <w:adjustRightInd/>
      <w:spacing w:after="120" w:line="216" w:lineRule="atLeast"/>
      <w:ind w:left="1134"/>
    </w:pPr>
    <w:rPr>
      <w:rFonts w:asciiTheme="minorHAnsi" w:eastAsiaTheme="minorHAnsi" w:hAnsiTheme="minorHAnsi" w:cstheme="minorBidi"/>
      <w:szCs w:val="22"/>
    </w:rPr>
  </w:style>
  <w:style w:type="character" w:customStyle="1" w:styleId="Bullet2Char">
    <w:name w:val="Bullet 2 Char"/>
    <w:basedOn w:val="DefaultParagraphFont"/>
    <w:link w:val="Bullet2"/>
    <w:rsid w:val="00DB49F9"/>
    <w:rPr>
      <w:rFonts w:asciiTheme="minorHAnsi" w:eastAsiaTheme="minorHAnsi" w:hAnsiTheme="minorHAnsi" w:cstheme="minorBidi"/>
      <w:color w:val="000000" w:themeColor="text1"/>
      <w:sz w:val="22"/>
      <w:szCs w:val="22"/>
      <w:lang w:eastAsia="en-US"/>
    </w:rPr>
  </w:style>
  <w:style w:type="paragraph" w:customStyle="1" w:styleId="AppendixHead1">
    <w:name w:val="Appendix Head 1"/>
    <w:basedOn w:val="Normal"/>
    <w:next w:val="Heading1separatationline"/>
    <w:rsid w:val="00DB49F9"/>
    <w:pPr>
      <w:widowControl/>
      <w:numPr>
        <w:numId w:val="25"/>
      </w:numPr>
      <w:autoSpaceDE/>
      <w:autoSpaceDN/>
      <w:adjustRightInd/>
      <w:spacing w:before="120" w:after="120"/>
    </w:pPr>
    <w:rPr>
      <w:rFonts w:asciiTheme="minorHAnsi" w:eastAsia="Calibri" w:hAnsiTheme="minorHAnsi" w:cs="Arial"/>
      <w:b/>
      <w:caps/>
      <w:color w:val="407EC9"/>
      <w:sz w:val="28"/>
      <w:szCs w:val="22"/>
      <w:lang w:eastAsia="en-GB"/>
    </w:rPr>
  </w:style>
  <w:style w:type="paragraph" w:customStyle="1" w:styleId="AppendixHead2">
    <w:name w:val="Appendix Head 2"/>
    <w:basedOn w:val="Normal"/>
    <w:next w:val="Heading2separationline"/>
    <w:rsid w:val="00DB49F9"/>
    <w:pPr>
      <w:widowControl/>
      <w:numPr>
        <w:ilvl w:val="1"/>
        <w:numId w:val="25"/>
      </w:numPr>
      <w:autoSpaceDE/>
      <w:autoSpaceDN/>
      <w:adjustRightInd/>
      <w:spacing w:before="120" w:after="120"/>
    </w:pPr>
    <w:rPr>
      <w:rFonts w:asciiTheme="minorHAnsi" w:eastAsia="Calibri" w:hAnsiTheme="minorHAnsi" w:cs="Arial"/>
      <w:b/>
      <w:caps/>
      <w:color w:val="407EC9"/>
      <w:sz w:val="24"/>
      <w:szCs w:val="22"/>
      <w:lang w:eastAsia="en-GB"/>
    </w:rPr>
  </w:style>
  <w:style w:type="paragraph" w:customStyle="1" w:styleId="AppendixHead3">
    <w:name w:val="Appendix Head 3"/>
    <w:basedOn w:val="Normal"/>
    <w:next w:val="BodyText"/>
    <w:rsid w:val="00DB49F9"/>
    <w:pPr>
      <w:widowControl/>
      <w:numPr>
        <w:ilvl w:val="2"/>
        <w:numId w:val="25"/>
      </w:numPr>
      <w:autoSpaceDE/>
      <w:autoSpaceDN/>
      <w:adjustRightInd/>
      <w:spacing w:before="120" w:after="120"/>
    </w:pPr>
    <w:rPr>
      <w:rFonts w:asciiTheme="minorHAnsi" w:eastAsia="Calibri" w:hAnsiTheme="minorHAnsi" w:cs="Arial"/>
      <w:b/>
      <w:smallCaps/>
      <w:color w:val="407EC9"/>
      <w:szCs w:val="22"/>
      <w:lang w:eastAsia="en-GB"/>
    </w:rPr>
  </w:style>
  <w:style w:type="paragraph" w:customStyle="1" w:styleId="AppendixHead4">
    <w:name w:val="Appendix Head 4"/>
    <w:basedOn w:val="Normal"/>
    <w:next w:val="BodyText"/>
    <w:rsid w:val="00DB49F9"/>
    <w:pPr>
      <w:widowControl/>
      <w:numPr>
        <w:ilvl w:val="3"/>
        <w:numId w:val="25"/>
      </w:numPr>
      <w:autoSpaceDE/>
      <w:autoSpaceDN/>
      <w:adjustRightInd/>
      <w:spacing w:before="120" w:after="120"/>
    </w:pPr>
    <w:rPr>
      <w:rFonts w:asciiTheme="minorHAnsi" w:eastAsia="Calibri" w:hAnsiTheme="minorHAnsi" w:cs="Arial"/>
      <w:b/>
      <w:color w:val="407EC9"/>
      <w:szCs w:val="22"/>
      <w:lang w:eastAsia="en-GB"/>
    </w:rPr>
  </w:style>
  <w:style w:type="paragraph" w:customStyle="1" w:styleId="Annex">
    <w:name w:val="Annex"/>
    <w:basedOn w:val="Normal"/>
    <w:next w:val="BodyText"/>
    <w:link w:val="AnnexChar"/>
    <w:qFormat/>
    <w:rsid w:val="00DB49F9"/>
    <w:pPr>
      <w:widowControl/>
      <w:numPr>
        <w:numId w:val="17"/>
      </w:numPr>
      <w:autoSpaceDE/>
      <w:autoSpaceDN/>
      <w:adjustRightInd/>
      <w:spacing w:after="360" w:line="216" w:lineRule="atLeast"/>
    </w:pPr>
    <w:rPr>
      <w:rFonts w:asciiTheme="minorHAnsi" w:eastAsiaTheme="minorHAnsi" w:hAnsiTheme="minorHAnsi" w:cstheme="minorBidi"/>
      <w:b/>
      <w:i/>
      <w:caps/>
      <w:color w:val="407EC9"/>
      <w:sz w:val="28"/>
      <w:szCs w:val="22"/>
      <w:u w:val="single"/>
    </w:rPr>
  </w:style>
  <w:style w:type="character" w:customStyle="1" w:styleId="AnnexChar">
    <w:name w:val="Annex Char"/>
    <w:basedOn w:val="DefaultParagraphFont"/>
    <w:link w:val="Annex"/>
    <w:rsid w:val="00DB49F9"/>
    <w:rPr>
      <w:rFonts w:asciiTheme="minorHAnsi" w:eastAsiaTheme="minorHAnsi" w:hAnsiTheme="minorHAnsi" w:cstheme="minorBidi"/>
      <w:b/>
      <w:i/>
      <w:caps/>
      <w:color w:val="407EC9"/>
      <w:sz w:val="28"/>
      <w:szCs w:val="22"/>
      <w:u w:val="single"/>
      <w:lang w:eastAsia="en-US"/>
    </w:rPr>
  </w:style>
  <w:style w:type="paragraph" w:customStyle="1" w:styleId="AnnexAHead1">
    <w:name w:val="Annex A Head 1"/>
    <w:basedOn w:val="Normal"/>
    <w:next w:val="Heading1separatationline"/>
    <w:rsid w:val="00DB49F9"/>
    <w:pPr>
      <w:widowControl/>
      <w:numPr>
        <w:numId w:val="24"/>
      </w:numPr>
      <w:autoSpaceDE/>
      <w:autoSpaceDN/>
      <w:adjustRightInd/>
      <w:spacing w:before="120" w:after="120"/>
    </w:pPr>
    <w:rPr>
      <w:rFonts w:asciiTheme="minorHAnsi" w:eastAsia="Calibri" w:hAnsiTheme="minorHAnsi" w:cs="Calibri"/>
      <w:b/>
      <w:bCs/>
      <w:caps/>
      <w:color w:val="407EC9"/>
      <w:sz w:val="28"/>
      <w:szCs w:val="22"/>
      <w:lang w:eastAsia="en-GB"/>
    </w:rPr>
  </w:style>
  <w:style w:type="paragraph" w:customStyle="1" w:styleId="AnnexAHead2">
    <w:name w:val="Annex A Head 2"/>
    <w:basedOn w:val="Normal"/>
    <w:next w:val="Heading2separationline"/>
    <w:rsid w:val="00DB49F9"/>
    <w:pPr>
      <w:widowControl/>
      <w:numPr>
        <w:ilvl w:val="1"/>
        <w:numId w:val="24"/>
      </w:numPr>
      <w:autoSpaceDE/>
      <w:autoSpaceDN/>
      <w:adjustRightInd/>
      <w:spacing w:before="120" w:after="120"/>
    </w:pPr>
    <w:rPr>
      <w:rFonts w:asciiTheme="minorHAnsi" w:eastAsia="Calibri" w:hAnsiTheme="minorHAnsi" w:cs="Calibri"/>
      <w:b/>
      <w:caps/>
      <w:color w:val="407EC9"/>
      <w:sz w:val="24"/>
      <w:szCs w:val="22"/>
      <w:lang w:eastAsia="en-GB"/>
    </w:rPr>
  </w:style>
  <w:style w:type="paragraph" w:styleId="BodyText">
    <w:name w:val="Body Text"/>
    <w:basedOn w:val="Normal"/>
    <w:link w:val="BodyTextChar"/>
    <w:unhideWhenUsed/>
    <w:qFormat/>
    <w:rsid w:val="00DB49F9"/>
    <w:pPr>
      <w:widowControl/>
      <w:autoSpaceDE/>
      <w:autoSpaceDN/>
      <w:adjustRightInd/>
      <w:spacing w:after="120" w:line="216" w:lineRule="atLeast"/>
    </w:pPr>
    <w:rPr>
      <w:rFonts w:asciiTheme="minorHAnsi" w:eastAsiaTheme="minorHAnsi" w:hAnsiTheme="minorHAnsi" w:cstheme="minorBidi"/>
      <w:szCs w:val="22"/>
    </w:rPr>
  </w:style>
  <w:style w:type="character" w:customStyle="1" w:styleId="BodyTextChar">
    <w:name w:val="Body Text Char"/>
    <w:basedOn w:val="DefaultParagraphFont"/>
    <w:link w:val="BodyText"/>
    <w:rsid w:val="00DB49F9"/>
    <w:rPr>
      <w:rFonts w:asciiTheme="minorHAnsi" w:eastAsiaTheme="minorHAnsi" w:hAnsiTheme="minorHAnsi" w:cstheme="minorBidi"/>
      <w:sz w:val="22"/>
      <w:szCs w:val="22"/>
      <w:lang w:eastAsia="en-US"/>
    </w:rPr>
  </w:style>
  <w:style w:type="paragraph" w:customStyle="1" w:styleId="AnnexAHead3">
    <w:name w:val="Annex A Head 3"/>
    <w:basedOn w:val="Normal"/>
    <w:next w:val="BodyText"/>
    <w:rsid w:val="00DB49F9"/>
    <w:pPr>
      <w:widowControl/>
      <w:numPr>
        <w:ilvl w:val="2"/>
        <w:numId w:val="24"/>
      </w:numPr>
      <w:autoSpaceDE/>
      <w:autoSpaceDN/>
      <w:adjustRightInd/>
      <w:spacing w:before="120" w:after="120"/>
    </w:pPr>
    <w:rPr>
      <w:rFonts w:asciiTheme="minorHAnsi" w:eastAsia="Calibri" w:hAnsiTheme="minorHAnsi" w:cs="Calibri"/>
      <w:b/>
      <w:smallCaps/>
      <w:color w:val="407EC9"/>
      <w:szCs w:val="22"/>
      <w:lang w:eastAsia="en-GB"/>
    </w:rPr>
  </w:style>
  <w:style w:type="paragraph" w:customStyle="1" w:styleId="AnnexAHead4">
    <w:name w:val="Annex A Head 4"/>
    <w:basedOn w:val="Normal"/>
    <w:next w:val="BodyText"/>
    <w:rsid w:val="00DB49F9"/>
    <w:pPr>
      <w:widowControl/>
      <w:numPr>
        <w:ilvl w:val="3"/>
        <w:numId w:val="24"/>
      </w:numPr>
      <w:autoSpaceDE/>
      <w:autoSpaceDN/>
      <w:adjustRightInd/>
      <w:spacing w:before="120" w:after="120"/>
    </w:pPr>
    <w:rPr>
      <w:rFonts w:asciiTheme="minorHAnsi" w:eastAsia="Calibri" w:hAnsiTheme="minorHAnsi" w:cs="Calibri"/>
      <w:b/>
      <w:color w:val="407EC9"/>
      <w:szCs w:val="22"/>
      <w:lang w:eastAsia="en-GB"/>
    </w:rPr>
  </w:style>
  <w:style w:type="paragraph" w:styleId="BodyTextIndent3">
    <w:name w:val="Body Text Indent 3"/>
    <w:basedOn w:val="Normal"/>
    <w:link w:val="BodyTextIndent3Char"/>
    <w:semiHidden/>
    <w:unhideWhenUsed/>
    <w:rsid w:val="00DB49F9"/>
    <w:pPr>
      <w:widowControl/>
      <w:autoSpaceDE/>
      <w:autoSpaceDN/>
      <w:adjustRightInd/>
      <w:spacing w:after="120" w:line="216" w:lineRule="atLeast"/>
      <w:ind w:left="360"/>
    </w:pPr>
    <w:rPr>
      <w:rFonts w:asciiTheme="minorHAnsi" w:eastAsiaTheme="minorHAnsi" w:hAnsiTheme="minorHAnsi" w:cstheme="minorBidi"/>
      <w:sz w:val="16"/>
      <w:szCs w:val="16"/>
    </w:rPr>
  </w:style>
  <w:style w:type="character" w:customStyle="1" w:styleId="BodyTextIndent3Char">
    <w:name w:val="Body Text Indent 3 Char"/>
    <w:basedOn w:val="DefaultParagraphFont"/>
    <w:link w:val="BodyTextIndent3"/>
    <w:semiHidden/>
    <w:rsid w:val="00DB49F9"/>
    <w:rPr>
      <w:rFonts w:asciiTheme="minorHAnsi" w:eastAsiaTheme="minorHAnsi" w:hAnsiTheme="minorHAnsi" w:cstheme="minorBidi"/>
      <w:sz w:val="16"/>
      <w:szCs w:val="16"/>
      <w:lang w:eastAsia="en-US"/>
    </w:rPr>
  </w:style>
  <w:style w:type="paragraph" w:customStyle="1" w:styleId="InsetList">
    <w:name w:val="Inset List"/>
    <w:basedOn w:val="Normal"/>
    <w:rsid w:val="00DB49F9"/>
    <w:pPr>
      <w:widowControl/>
      <w:numPr>
        <w:numId w:val="22"/>
      </w:numPr>
      <w:autoSpaceDE/>
      <w:autoSpaceDN/>
      <w:adjustRightInd/>
      <w:spacing w:after="120" w:line="216" w:lineRule="atLeast"/>
      <w:jc w:val="both"/>
    </w:pPr>
    <w:rPr>
      <w:rFonts w:asciiTheme="minorHAnsi" w:eastAsiaTheme="minorHAnsi" w:hAnsiTheme="minorHAnsi" w:cstheme="minorBidi"/>
      <w:szCs w:val="22"/>
    </w:rPr>
  </w:style>
  <w:style w:type="paragraph" w:customStyle="1" w:styleId="ListofFigures">
    <w:name w:val="List of Figures"/>
    <w:basedOn w:val="Normal"/>
    <w:next w:val="Normal"/>
    <w:rsid w:val="00DB49F9"/>
    <w:pPr>
      <w:widowControl/>
      <w:autoSpaceDE/>
      <w:autoSpaceDN/>
      <w:adjustRightInd/>
      <w:spacing w:after="240" w:line="480" w:lineRule="atLeast"/>
    </w:pPr>
    <w:rPr>
      <w:rFonts w:asciiTheme="minorHAnsi" w:eastAsiaTheme="minorHAnsi" w:hAnsiTheme="minorHAnsi" w:cstheme="minorBidi"/>
      <w:b/>
      <w:color w:val="C0504D" w:themeColor="accent2"/>
      <w:sz w:val="40"/>
      <w:szCs w:val="40"/>
    </w:rPr>
  </w:style>
  <w:style w:type="paragraph" w:customStyle="1" w:styleId="Reference">
    <w:name w:val="Reference"/>
    <w:basedOn w:val="Normal"/>
    <w:qFormat/>
    <w:rsid w:val="00DB49F9"/>
    <w:pPr>
      <w:widowControl/>
      <w:numPr>
        <w:numId w:val="30"/>
      </w:numPr>
      <w:autoSpaceDE/>
      <w:autoSpaceDN/>
      <w:adjustRightInd/>
      <w:spacing w:after="120"/>
    </w:pPr>
    <w:rPr>
      <w:rFonts w:asciiTheme="minorHAnsi" w:hAnsiTheme="minorHAnsi"/>
      <w:szCs w:val="20"/>
    </w:rPr>
  </w:style>
  <w:style w:type="paragraph" w:customStyle="1" w:styleId="Tablecaption">
    <w:name w:val="Table caption"/>
    <w:basedOn w:val="Caption"/>
    <w:next w:val="Normal"/>
    <w:qFormat/>
    <w:rsid w:val="00DB49F9"/>
    <w:pPr>
      <w:numPr>
        <w:numId w:val="20"/>
      </w:numPr>
      <w:tabs>
        <w:tab w:val="left" w:pos="851"/>
      </w:tabs>
      <w:spacing w:after="240"/>
      <w:ind w:left="851" w:hanging="851"/>
    </w:pPr>
  </w:style>
  <w:style w:type="paragraph" w:styleId="ListNumber">
    <w:name w:val="List Number"/>
    <w:basedOn w:val="Normal"/>
    <w:semiHidden/>
    <w:rsid w:val="00DB49F9"/>
    <w:pPr>
      <w:widowControl/>
      <w:numPr>
        <w:numId w:val="27"/>
      </w:numPr>
      <w:autoSpaceDE/>
      <w:autoSpaceDN/>
      <w:adjustRightInd/>
      <w:spacing w:line="216" w:lineRule="atLeast"/>
      <w:contextualSpacing/>
    </w:pPr>
    <w:rPr>
      <w:rFonts w:asciiTheme="minorHAnsi" w:eastAsiaTheme="minorHAnsi" w:hAnsiTheme="minorHAnsi" w:cstheme="minorBidi"/>
      <w:sz w:val="18"/>
      <w:szCs w:val="22"/>
    </w:rPr>
  </w:style>
  <w:style w:type="paragraph" w:styleId="TOC4">
    <w:name w:val="toc 4"/>
    <w:basedOn w:val="Normal"/>
    <w:next w:val="Normal"/>
    <w:autoRedefine/>
    <w:uiPriority w:val="39"/>
    <w:unhideWhenUsed/>
    <w:rsid w:val="00DB49F9"/>
    <w:pPr>
      <w:widowControl/>
      <w:tabs>
        <w:tab w:val="right" w:leader="dot" w:pos="10195"/>
      </w:tabs>
      <w:autoSpaceDE/>
      <w:autoSpaceDN/>
      <w:adjustRightInd/>
      <w:spacing w:line="216" w:lineRule="atLeast"/>
      <w:ind w:left="1134" w:right="425" w:hanging="1134"/>
    </w:pPr>
    <w:rPr>
      <w:rFonts w:asciiTheme="minorHAnsi" w:eastAsiaTheme="minorHAnsi" w:hAnsiTheme="minorHAnsi" w:cstheme="minorBidi"/>
      <w:b/>
      <w:color w:val="00558C"/>
      <w:szCs w:val="22"/>
    </w:rPr>
  </w:style>
  <w:style w:type="character" w:customStyle="1" w:styleId="FootnoteTextChar">
    <w:name w:val="Footnote Text Char"/>
    <w:basedOn w:val="DefaultParagraphFont"/>
    <w:link w:val="FootnoteText"/>
    <w:uiPriority w:val="99"/>
    <w:rsid w:val="00DB49F9"/>
    <w:rPr>
      <w:sz w:val="18"/>
      <w:lang w:eastAsia="en-US"/>
    </w:rPr>
  </w:style>
  <w:style w:type="paragraph" w:customStyle="1" w:styleId="Footereditionno">
    <w:name w:val="Footer edition no."/>
    <w:basedOn w:val="Normal"/>
    <w:rsid w:val="00DB49F9"/>
    <w:pPr>
      <w:widowControl/>
      <w:tabs>
        <w:tab w:val="right" w:pos="10206"/>
      </w:tabs>
      <w:autoSpaceDE/>
      <w:autoSpaceDN/>
      <w:adjustRightInd/>
      <w:spacing w:line="216" w:lineRule="atLeast"/>
    </w:pPr>
    <w:rPr>
      <w:rFonts w:asciiTheme="minorHAnsi" w:eastAsiaTheme="minorHAnsi" w:hAnsiTheme="minorHAnsi" w:cstheme="minorBidi"/>
      <w:b/>
      <w:color w:val="00558C"/>
      <w:sz w:val="15"/>
      <w:szCs w:val="22"/>
    </w:rPr>
  </w:style>
  <w:style w:type="paragraph" w:customStyle="1" w:styleId="Lista">
    <w:name w:val="List a"/>
    <w:basedOn w:val="Normal"/>
    <w:qFormat/>
    <w:rsid w:val="00DB49F9"/>
    <w:pPr>
      <w:widowControl/>
      <w:numPr>
        <w:ilvl w:val="1"/>
        <w:numId w:val="32"/>
      </w:numPr>
      <w:autoSpaceDE/>
      <w:autoSpaceDN/>
      <w:adjustRightInd/>
      <w:spacing w:after="120"/>
      <w:jc w:val="both"/>
    </w:pPr>
    <w:rPr>
      <w:rFonts w:asciiTheme="minorHAnsi" w:hAnsiTheme="minorHAnsi"/>
      <w:szCs w:val="20"/>
      <w:lang w:eastAsia="en-GB"/>
    </w:rPr>
  </w:style>
  <w:style w:type="numbering" w:styleId="ArticleSection">
    <w:name w:val="Outline List 3"/>
    <w:basedOn w:val="NoList"/>
    <w:rsid w:val="00DB49F9"/>
    <w:pPr>
      <w:numPr>
        <w:numId w:val="21"/>
      </w:numPr>
    </w:pPr>
  </w:style>
  <w:style w:type="paragraph" w:styleId="TOC5">
    <w:name w:val="toc 5"/>
    <w:basedOn w:val="Normal"/>
    <w:next w:val="Normal"/>
    <w:autoRedefine/>
    <w:uiPriority w:val="39"/>
    <w:rsid w:val="00DB49F9"/>
    <w:pPr>
      <w:widowControl/>
      <w:tabs>
        <w:tab w:val="right" w:leader="dot" w:pos="10206"/>
      </w:tabs>
      <w:autoSpaceDE/>
      <w:autoSpaceDN/>
      <w:adjustRightInd/>
      <w:spacing w:before="60" w:after="60"/>
      <w:ind w:left="1843" w:hanging="1418"/>
    </w:pPr>
    <w:rPr>
      <w:rFonts w:asciiTheme="minorHAnsi" w:hAnsiTheme="minorHAnsi"/>
      <w:color w:val="00558C"/>
      <w:szCs w:val="20"/>
    </w:rPr>
  </w:style>
  <w:style w:type="paragraph" w:styleId="TOC6">
    <w:name w:val="toc 6"/>
    <w:basedOn w:val="Normal"/>
    <w:next w:val="Normal"/>
    <w:autoRedefine/>
    <w:rsid w:val="00DB49F9"/>
    <w:pPr>
      <w:widowControl/>
      <w:autoSpaceDE/>
      <w:autoSpaceDN/>
      <w:adjustRightInd/>
      <w:ind w:left="960"/>
    </w:pPr>
    <w:rPr>
      <w:rFonts w:ascii="Arial" w:hAnsi="Arial"/>
      <w:sz w:val="20"/>
      <w:szCs w:val="20"/>
    </w:rPr>
  </w:style>
  <w:style w:type="paragraph" w:styleId="TOC7">
    <w:name w:val="toc 7"/>
    <w:basedOn w:val="Normal"/>
    <w:next w:val="Normal"/>
    <w:autoRedefine/>
    <w:rsid w:val="00DB49F9"/>
    <w:pPr>
      <w:widowControl/>
      <w:autoSpaceDE/>
      <w:autoSpaceDN/>
      <w:adjustRightInd/>
      <w:ind w:left="1200"/>
    </w:pPr>
    <w:rPr>
      <w:rFonts w:ascii="Arial" w:hAnsi="Arial"/>
      <w:sz w:val="20"/>
      <w:szCs w:val="20"/>
    </w:rPr>
  </w:style>
  <w:style w:type="paragraph" w:styleId="TOC8">
    <w:name w:val="toc 8"/>
    <w:basedOn w:val="Normal"/>
    <w:next w:val="Normal"/>
    <w:autoRedefine/>
    <w:rsid w:val="00DB49F9"/>
    <w:pPr>
      <w:widowControl/>
      <w:autoSpaceDE/>
      <w:autoSpaceDN/>
      <w:adjustRightInd/>
      <w:ind w:left="1440"/>
    </w:pPr>
    <w:rPr>
      <w:rFonts w:ascii="Arial" w:hAnsi="Arial"/>
      <w:sz w:val="20"/>
      <w:szCs w:val="20"/>
    </w:rPr>
  </w:style>
  <w:style w:type="paragraph" w:styleId="TOC9">
    <w:name w:val="toc 9"/>
    <w:basedOn w:val="Normal"/>
    <w:next w:val="Normal"/>
    <w:autoRedefine/>
    <w:rsid w:val="00DB49F9"/>
    <w:pPr>
      <w:widowControl/>
      <w:autoSpaceDE/>
      <w:autoSpaceDN/>
      <w:adjustRightInd/>
      <w:ind w:left="1680"/>
    </w:pPr>
    <w:rPr>
      <w:rFonts w:ascii="Arial" w:hAnsi="Arial"/>
      <w:sz w:val="20"/>
      <w:szCs w:val="20"/>
    </w:rPr>
  </w:style>
  <w:style w:type="paragraph" w:customStyle="1" w:styleId="Listi">
    <w:name w:val="List i"/>
    <w:basedOn w:val="Normal"/>
    <w:qFormat/>
    <w:rsid w:val="00DB49F9"/>
    <w:pPr>
      <w:widowControl/>
      <w:numPr>
        <w:ilvl w:val="2"/>
        <w:numId w:val="32"/>
      </w:numPr>
      <w:autoSpaceDE/>
      <w:autoSpaceDN/>
      <w:adjustRightInd/>
      <w:spacing w:after="120" w:line="216" w:lineRule="atLeast"/>
    </w:pPr>
    <w:rPr>
      <w:rFonts w:asciiTheme="minorHAnsi" w:eastAsiaTheme="minorHAnsi" w:hAnsiTheme="minorHAnsi" w:cstheme="minorBidi"/>
      <w:sz w:val="20"/>
      <w:szCs w:val="22"/>
    </w:rPr>
  </w:style>
  <w:style w:type="paragraph" w:customStyle="1" w:styleId="Listitext">
    <w:name w:val="List i text"/>
    <w:basedOn w:val="Normal"/>
    <w:rsid w:val="00DB49F9"/>
    <w:pPr>
      <w:widowControl/>
      <w:autoSpaceDE/>
      <w:autoSpaceDN/>
      <w:adjustRightInd/>
      <w:spacing w:line="216" w:lineRule="atLeast"/>
      <w:ind w:left="2268" w:hanging="567"/>
    </w:pPr>
    <w:rPr>
      <w:rFonts w:asciiTheme="minorHAnsi" w:eastAsiaTheme="minorHAnsi" w:hAnsiTheme="minorHAnsi" w:cstheme="minorBidi"/>
      <w:sz w:val="20"/>
      <w:szCs w:val="22"/>
    </w:rPr>
  </w:style>
  <w:style w:type="paragraph" w:customStyle="1" w:styleId="Bullet1text">
    <w:name w:val="Bullet 1 text"/>
    <w:basedOn w:val="Normal"/>
    <w:qFormat/>
    <w:rsid w:val="00DB49F9"/>
    <w:pPr>
      <w:widowControl/>
      <w:suppressAutoHyphens/>
      <w:autoSpaceDE/>
      <w:autoSpaceDN/>
      <w:adjustRightInd/>
      <w:spacing w:after="120"/>
      <w:ind w:left="425"/>
      <w:jc w:val="both"/>
    </w:pPr>
    <w:rPr>
      <w:rFonts w:asciiTheme="minorHAnsi" w:hAnsiTheme="minorHAnsi"/>
      <w:szCs w:val="20"/>
      <w:lang w:eastAsia="en-GB"/>
    </w:rPr>
  </w:style>
  <w:style w:type="paragraph" w:customStyle="1" w:styleId="Bullet2text">
    <w:name w:val="Bullet 2 text"/>
    <w:basedOn w:val="Normal"/>
    <w:rsid w:val="00DB49F9"/>
    <w:pPr>
      <w:widowControl/>
      <w:suppressAutoHyphens/>
      <w:autoSpaceDE/>
      <w:autoSpaceDN/>
      <w:adjustRightInd/>
      <w:spacing w:after="120"/>
      <w:ind w:left="851"/>
      <w:jc w:val="both"/>
    </w:pPr>
    <w:rPr>
      <w:rFonts w:asciiTheme="minorHAnsi" w:hAnsiTheme="minorHAnsi"/>
      <w:szCs w:val="20"/>
      <w:lang w:eastAsia="en-GB"/>
    </w:rPr>
  </w:style>
  <w:style w:type="paragraph" w:customStyle="1" w:styleId="Bullet3">
    <w:name w:val="Bullet 3"/>
    <w:basedOn w:val="Normal"/>
    <w:rsid w:val="00DB49F9"/>
    <w:pPr>
      <w:widowControl/>
      <w:numPr>
        <w:numId w:val="29"/>
      </w:numPr>
      <w:autoSpaceDE/>
      <w:autoSpaceDN/>
      <w:adjustRightInd/>
      <w:spacing w:after="120"/>
      <w:ind w:left="1276" w:hanging="425"/>
    </w:pPr>
    <w:rPr>
      <w:rFonts w:asciiTheme="minorHAnsi" w:hAnsiTheme="minorHAnsi"/>
      <w:sz w:val="20"/>
      <w:szCs w:val="20"/>
      <w:lang w:eastAsia="en-GB"/>
    </w:rPr>
  </w:style>
  <w:style w:type="paragraph" w:customStyle="1" w:styleId="Bullet3text">
    <w:name w:val="Bullet 3 text"/>
    <w:basedOn w:val="Normal"/>
    <w:rsid w:val="00DB49F9"/>
    <w:pPr>
      <w:widowControl/>
      <w:suppressAutoHyphens/>
      <w:autoSpaceDE/>
      <w:autoSpaceDN/>
      <w:adjustRightInd/>
      <w:spacing w:after="120"/>
      <w:ind w:left="1276"/>
      <w:jc w:val="both"/>
    </w:pPr>
    <w:rPr>
      <w:rFonts w:asciiTheme="minorHAnsi" w:hAnsiTheme="minorHAnsi"/>
      <w:sz w:val="20"/>
      <w:szCs w:val="20"/>
      <w:lang w:eastAsia="en-GB"/>
    </w:rPr>
  </w:style>
  <w:style w:type="paragraph" w:customStyle="1" w:styleId="List1">
    <w:name w:val="List 1"/>
    <w:basedOn w:val="Normal"/>
    <w:qFormat/>
    <w:rsid w:val="00DB49F9"/>
    <w:pPr>
      <w:widowControl/>
      <w:numPr>
        <w:numId w:val="32"/>
      </w:numPr>
      <w:autoSpaceDE/>
      <w:autoSpaceDN/>
      <w:adjustRightInd/>
      <w:spacing w:after="120"/>
      <w:jc w:val="both"/>
    </w:pPr>
    <w:rPr>
      <w:rFonts w:asciiTheme="minorHAnsi" w:hAnsiTheme="minorHAnsi"/>
      <w:szCs w:val="20"/>
      <w:lang w:eastAsia="en-GB"/>
    </w:rPr>
  </w:style>
  <w:style w:type="paragraph" w:customStyle="1" w:styleId="List1text">
    <w:name w:val="List 1 text"/>
    <w:basedOn w:val="Normal"/>
    <w:qFormat/>
    <w:rsid w:val="00DB49F9"/>
    <w:pPr>
      <w:widowControl/>
      <w:autoSpaceDE/>
      <w:autoSpaceDN/>
      <w:adjustRightInd/>
      <w:spacing w:after="120"/>
      <w:ind w:left="567"/>
      <w:jc w:val="both"/>
    </w:pPr>
    <w:rPr>
      <w:rFonts w:asciiTheme="minorHAnsi" w:hAnsiTheme="minorHAnsi"/>
      <w:szCs w:val="20"/>
      <w:lang w:eastAsia="en-GB"/>
    </w:rPr>
  </w:style>
  <w:style w:type="paragraph" w:styleId="DocumentMap">
    <w:name w:val="Document Map"/>
    <w:basedOn w:val="Normal"/>
    <w:link w:val="DocumentMapChar"/>
    <w:rsid w:val="00DB49F9"/>
    <w:pPr>
      <w:widowControl/>
      <w:shd w:val="clear" w:color="auto" w:fill="000080"/>
      <w:autoSpaceDE/>
      <w:autoSpaceDN/>
      <w:adjustRightInd/>
    </w:pPr>
    <w:rPr>
      <w:rFonts w:ascii="Tahoma" w:hAnsi="Tahoma"/>
      <w:sz w:val="20"/>
      <w:lang w:val="de-DE" w:eastAsia="de-DE"/>
    </w:rPr>
  </w:style>
  <w:style w:type="character" w:customStyle="1" w:styleId="DocumentMapChar">
    <w:name w:val="Document Map Char"/>
    <w:basedOn w:val="DefaultParagraphFont"/>
    <w:link w:val="DocumentMap"/>
    <w:rsid w:val="00DB49F9"/>
    <w:rPr>
      <w:rFonts w:ascii="Tahoma" w:hAnsi="Tahoma"/>
      <w:szCs w:val="24"/>
      <w:shd w:val="clear" w:color="auto" w:fill="000080"/>
      <w:lang w:val="de-DE" w:eastAsia="de-DE"/>
    </w:rPr>
  </w:style>
  <w:style w:type="character" w:styleId="FollowedHyperlink">
    <w:name w:val="FollowedHyperlink"/>
    <w:rsid w:val="00DB49F9"/>
    <w:rPr>
      <w:color w:val="800080"/>
      <w:u w:val="single"/>
    </w:rPr>
  </w:style>
  <w:style w:type="paragraph" w:styleId="NormalWeb">
    <w:name w:val="Normal (Web)"/>
    <w:basedOn w:val="Normal"/>
    <w:uiPriority w:val="99"/>
    <w:rsid w:val="00DB49F9"/>
    <w:pPr>
      <w:widowControl/>
      <w:autoSpaceDE/>
      <w:autoSpaceDN/>
      <w:adjustRightInd/>
    </w:pPr>
    <w:rPr>
      <w:rFonts w:ascii="Arial" w:hAnsi="Arial"/>
    </w:rPr>
  </w:style>
  <w:style w:type="paragraph" w:customStyle="1" w:styleId="TableofTables">
    <w:name w:val="Table of Tables"/>
    <w:basedOn w:val="TableofFigures"/>
    <w:rsid w:val="00DB49F9"/>
    <w:pPr>
      <w:tabs>
        <w:tab w:val="left" w:pos="1134"/>
        <w:tab w:val="right" w:pos="9781"/>
      </w:tabs>
    </w:pPr>
  </w:style>
  <w:style w:type="character" w:styleId="Emphasis">
    <w:name w:val="Emphasis"/>
    <w:rsid w:val="00DB49F9"/>
    <w:rPr>
      <w:i/>
      <w:iCs/>
    </w:rPr>
  </w:style>
  <w:style w:type="character" w:styleId="HTMLCite">
    <w:name w:val="HTML Cite"/>
    <w:rsid w:val="00DB49F9"/>
    <w:rPr>
      <w:i/>
      <w:iCs/>
    </w:rPr>
  </w:style>
  <w:style w:type="paragraph" w:customStyle="1" w:styleId="Default">
    <w:name w:val="Default"/>
    <w:rsid w:val="00DB49F9"/>
    <w:pPr>
      <w:autoSpaceDE w:val="0"/>
      <w:autoSpaceDN w:val="0"/>
      <w:adjustRightInd w:val="0"/>
    </w:pPr>
    <w:rPr>
      <w:rFonts w:ascii="Arial" w:hAnsi="Arial" w:cs="Arial"/>
      <w:color w:val="000000"/>
      <w:sz w:val="24"/>
      <w:szCs w:val="24"/>
    </w:rPr>
  </w:style>
  <w:style w:type="table" w:customStyle="1" w:styleId="TableGrid1">
    <w:name w:val="Table Grid1"/>
    <w:basedOn w:val="TableNormal"/>
    <w:next w:val="TableGrid"/>
    <w:rsid w:val="00DB49F9"/>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TOCHeading">
    <w:name w:val="TOC Heading"/>
    <w:basedOn w:val="Heading1"/>
    <w:next w:val="Normal"/>
    <w:uiPriority w:val="39"/>
    <w:unhideWhenUsed/>
    <w:rsid w:val="00DB49F9"/>
    <w:pPr>
      <w:keepNext/>
      <w:keepLines/>
      <w:widowControl/>
      <w:autoSpaceDE/>
      <w:autoSpaceDN/>
      <w:adjustRightInd/>
      <w:spacing w:before="480" w:line="276" w:lineRule="auto"/>
      <w:ind w:right="0"/>
      <w:outlineLvl w:val="9"/>
    </w:pPr>
    <w:rPr>
      <w:rFonts w:asciiTheme="majorHAnsi" w:eastAsiaTheme="majorEastAsia" w:hAnsiTheme="majorHAnsi" w:cstheme="majorBidi"/>
      <w:color w:val="365F91" w:themeColor="accent1" w:themeShade="BF"/>
      <w:sz w:val="28"/>
      <w:szCs w:val="28"/>
      <w:lang w:val="sv-SE"/>
    </w:rPr>
  </w:style>
  <w:style w:type="paragraph" w:customStyle="1" w:styleId="Tableinsetlist">
    <w:name w:val="Table inset list"/>
    <w:basedOn w:val="InsetList"/>
    <w:rsid w:val="00DB49F9"/>
    <w:pPr>
      <w:numPr>
        <w:numId w:val="19"/>
      </w:numPr>
    </w:pPr>
    <w:rPr>
      <w:sz w:val="20"/>
    </w:rPr>
  </w:style>
  <w:style w:type="paragraph" w:customStyle="1" w:styleId="Textedesaisie">
    <w:name w:val="Texte de saisie"/>
    <w:basedOn w:val="Normal"/>
    <w:link w:val="TextedesaisieCar"/>
    <w:rsid w:val="00DB49F9"/>
    <w:pPr>
      <w:widowControl/>
      <w:autoSpaceDE/>
      <w:autoSpaceDN/>
      <w:adjustRightInd/>
      <w:spacing w:line="216" w:lineRule="atLeast"/>
    </w:pPr>
    <w:rPr>
      <w:rFonts w:asciiTheme="minorHAnsi" w:eastAsiaTheme="minorHAnsi" w:hAnsiTheme="minorHAnsi" w:cstheme="minorBidi"/>
      <w:color w:val="000000" w:themeColor="text1"/>
      <w:szCs w:val="22"/>
    </w:rPr>
  </w:style>
  <w:style w:type="character" w:customStyle="1" w:styleId="TextedesaisieCar">
    <w:name w:val="Texte de saisie Car"/>
    <w:basedOn w:val="DefaultParagraphFont"/>
    <w:link w:val="Textedesaisie"/>
    <w:rsid w:val="00DB49F9"/>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Tablecaption"/>
    <w:next w:val="Normal"/>
    <w:rsid w:val="00DB49F9"/>
  </w:style>
  <w:style w:type="paragraph" w:customStyle="1" w:styleId="Figurecaption">
    <w:name w:val="Figure caption"/>
    <w:basedOn w:val="Caption"/>
    <w:next w:val="Normal"/>
    <w:qFormat/>
    <w:rsid w:val="00DB49F9"/>
    <w:pPr>
      <w:numPr>
        <w:numId w:val="23"/>
      </w:numPr>
      <w:spacing w:before="240" w:after="240"/>
    </w:pPr>
  </w:style>
  <w:style w:type="paragraph" w:customStyle="1" w:styleId="AnnexBHead1">
    <w:name w:val="Annex B Head 1"/>
    <w:basedOn w:val="AnnexAHead1"/>
    <w:next w:val="Heading1separatationline"/>
    <w:rsid w:val="00DB49F9"/>
    <w:pPr>
      <w:numPr>
        <w:numId w:val="26"/>
      </w:numPr>
    </w:pPr>
  </w:style>
  <w:style w:type="paragraph" w:styleId="NoSpacing">
    <w:name w:val="No Spacing"/>
    <w:uiPriority w:val="1"/>
    <w:rsid w:val="00DB49F9"/>
    <w:rPr>
      <w:rFonts w:asciiTheme="minorHAnsi" w:eastAsiaTheme="minorHAnsi" w:hAnsiTheme="minorHAnsi" w:cstheme="minorBidi"/>
      <w:sz w:val="18"/>
      <w:szCs w:val="22"/>
      <w:lang w:eastAsia="en-US"/>
    </w:rPr>
  </w:style>
  <w:style w:type="paragraph" w:customStyle="1" w:styleId="AnnexBHead2">
    <w:name w:val="Annex B Head 2"/>
    <w:basedOn w:val="AnnexAHead2"/>
    <w:next w:val="Heading2separationline"/>
    <w:rsid w:val="00DB49F9"/>
    <w:pPr>
      <w:numPr>
        <w:numId w:val="26"/>
      </w:numPr>
    </w:pPr>
  </w:style>
  <w:style w:type="paragraph" w:customStyle="1" w:styleId="AnnexBHead3">
    <w:name w:val="Annex B Head 3"/>
    <w:basedOn w:val="AnnexAHead3"/>
    <w:next w:val="BodyText"/>
    <w:rsid w:val="00DB49F9"/>
    <w:pPr>
      <w:numPr>
        <w:numId w:val="18"/>
      </w:numPr>
    </w:pPr>
  </w:style>
  <w:style w:type="paragraph" w:customStyle="1" w:styleId="AnnexBHead4">
    <w:name w:val="Annex B Head 4"/>
    <w:basedOn w:val="AnnexAHead4"/>
    <w:next w:val="BodyText"/>
    <w:rsid w:val="00DB49F9"/>
    <w:pPr>
      <w:numPr>
        <w:numId w:val="18"/>
      </w:numPr>
    </w:pPr>
  </w:style>
  <w:style w:type="paragraph" w:customStyle="1" w:styleId="Tableheading">
    <w:name w:val="Table heading"/>
    <w:basedOn w:val="Normal"/>
    <w:qFormat/>
    <w:rsid w:val="00DB49F9"/>
    <w:pPr>
      <w:widowControl/>
      <w:autoSpaceDE/>
      <w:autoSpaceDN/>
      <w:adjustRightInd/>
      <w:spacing w:before="60" w:after="60" w:line="216" w:lineRule="atLeast"/>
      <w:ind w:left="113" w:right="113"/>
    </w:pPr>
    <w:rPr>
      <w:rFonts w:asciiTheme="minorHAnsi" w:eastAsiaTheme="minorHAnsi" w:hAnsiTheme="minorHAnsi" w:cstheme="minorBidi"/>
      <w:b/>
      <w:color w:val="407EC9"/>
      <w:sz w:val="20"/>
      <w:szCs w:val="22"/>
      <w:lang w:val="en-US"/>
    </w:rPr>
  </w:style>
  <w:style w:type="paragraph" w:customStyle="1" w:styleId="Appendix">
    <w:name w:val="Appendix"/>
    <w:basedOn w:val="Annex"/>
    <w:next w:val="Normal"/>
    <w:rsid w:val="00DB49F9"/>
    <w:pPr>
      <w:numPr>
        <w:numId w:val="31"/>
      </w:numPr>
      <w:tabs>
        <w:tab w:val="num" w:pos="2160"/>
      </w:tabs>
      <w:spacing w:before="120" w:after="240" w:line="240" w:lineRule="auto"/>
      <w:ind w:left="2160" w:hanging="360"/>
    </w:pPr>
    <w:rPr>
      <w:rFonts w:eastAsia="Calibri" w:cs="Calibri"/>
      <w:bCs/>
      <w:caps w:val="0"/>
      <w:szCs w:val="28"/>
    </w:rPr>
  </w:style>
  <w:style w:type="paragraph" w:customStyle="1" w:styleId="Footerlandscape">
    <w:name w:val="Footer landscape"/>
    <w:basedOn w:val="Normal"/>
    <w:rsid w:val="00DB49F9"/>
    <w:pPr>
      <w:widowControl/>
      <w:pBdr>
        <w:top w:val="single" w:sz="4" w:space="1" w:color="auto"/>
      </w:pBdr>
      <w:tabs>
        <w:tab w:val="right" w:pos="15309"/>
      </w:tabs>
      <w:autoSpaceDE/>
      <w:autoSpaceDN/>
      <w:spacing w:line="216" w:lineRule="atLeast"/>
    </w:pPr>
    <w:rPr>
      <w:rFonts w:asciiTheme="minorHAnsi" w:eastAsiaTheme="minorHAnsi" w:hAnsiTheme="minorHAnsi" w:cstheme="minorBidi"/>
      <w:b/>
      <w:color w:val="00558C"/>
      <w:sz w:val="15"/>
      <w:szCs w:val="22"/>
    </w:rPr>
  </w:style>
  <w:style w:type="paragraph" w:customStyle="1" w:styleId="Documentnumber">
    <w:name w:val="Document number"/>
    <w:basedOn w:val="Normal"/>
    <w:next w:val="Normal"/>
    <w:rsid w:val="00DB49F9"/>
    <w:pPr>
      <w:widowControl/>
      <w:autoSpaceDE/>
      <w:autoSpaceDN/>
      <w:adjustRightInd/>
      <w:spacing w:line="216" w:lineRule="atLeast"/>
    </w:pPr>
    <w:rPr>
      <w:rFonts w:asciiTheme="minorHAnsi" w:eastAsiaTheme="minorHAnsi" w:hAnsiTheme="minorHAnsi" w:cstheme="minorBidi"/>
      <w:caps/>
      <w:color w:val="00558C"/>
      <w:sz w:val="50"/>
      <w:szCs w:val="22"/>
    </w:rPr>
  </w:style>
  <w:style w:type="paragraph" w:customStyle="1" w:styleId="Documentdate">
    <w:name w:val="Document date"/>
    <w:basedOn w:val="Normal"/>
    <w:rsid w:val="00DB49F9"/>
    <w:pPr>
      <w:widowControl/>
      <w:autoSpaceDE/>
      <w:autoSpaceDN/>
      <w:adjustRightInd/>
      <w:spacing w:line="216" w:lineRule="atLeast"/>
    </w:pPr>
    <w:rPr>
      <w:rFonts w:asciiTheme="minorHAnsi" w:eastAsiaTheme="minorHAnsi" w:hAnsiTheme="minorHAnsi" w:cstheme="minorBidi"/>
      <w:b/>
      <w:color w:val="00558C"/>
      <w:sz w:val="28"/>
      <w:szCs w:val="22"/>
    </w:rPr>
  </w:style>
  <w:style w:type="paragraph" w:customStyle="1" w:styleId="Footerportrait">
    <w:name w:val="Footer portrait"/>
    <w:basedOn w:val="Normal"/>
    <w:rsid w:val="00DB49F9"/>
    <w:pPr>
      <w:widowControl/>
      <w:pBdr>
        <w:top w:val="single" w:sz="4" w:space="1" w:color="auto"/>
      </w:pBdr>
      <w:tabs>
        <w:tab w:val="right" w:pos="10206"/>
      </w:tabs>
      <w:autoSpaceDE/>
      <w:autoSpaceDN/>
      <w:adjustRightInd/>
      <w:spacing w:line="216" w:lineRule="atLeast"/>
    </w:pPr>
    <w:rPr>
      <w:rFonts w:asciiTheme="minorHAnsi" w:eastAsiaTheme="minorHAnsi" w:hAnsiTheme="minorHAnsi" w:cstheme="minorBidi"/>
      <w:b/>
      <w:noProof/>
      <w:color w:val="00558C"/>
      <w:sz w:val="15"/>
      <w:szCs w:val="22"/>
      <w:lang w:val="en-US"/>
    </w:rPr>
  </w:style>
  <w:style w:type="paragraph" w:customStyle="1" w:styleId="Documentname">
    <w:name w:val="Document name"/>
    <w:basedOn w:val="Documenttype"/>
    <w:rsid w:val="00DB49F9"/>
    <w:pPr>
      <w:ind w:left="0" w:right="0"/>
    </w:pPr>
    <w:rPr>
      <w:b w:val="0"/>
      <w:color w:val="00558C"/>
    </w:rPr>
  </w:style>
  <w:style w:type="character" w:styleId="PlaceholderText">
    <w:name w:val="Placeholder Text"/>
    <w:basedOn w:val="DefaultParagraphFont"/>
    <w:uiPriority w:val="99"/>
    <w:semiHidden/>
    <w:rsid w:val="00DB49F9"/>
    <w:rPr>
      <w:color w:val="808080"/>
    </w:rPr>
  </w:style>
  <w:style w:type="paragraph" w:customStyle="1" w:styleId="Headingseparationline-landscape">
    <w:name w:val="Heading separation line - landscape"/>
    <w:basedOn w:val="Heading1separatationline"/>
    <w:rsid w:val="00DB49F9"/>
    <w:pPr>
      <w:ind w:right="14317"/>
    </w:pPr>
  </w:style>
  <w:style w:type="paragraph" w:customStyle="1" w:styleId="AnnexCHead1">
    <w:name w:val="Annex C Head 1"/>
    <w:basedOn w:val="Normal"/>
    <w:next w:val="Heading1separatationline"/>
    <w:rsid w:val="00DB49F9"/>
    <w:pPr>
      <w:widowControl/>
      <w:numPr>
        <w:numId w:val="34"/>
      </w:numPr>
      <w:autoSpaceDE/>
      <w:autoSpaceDN/>
      <w:adjustRightInd/>
      <w:spacing w:line="216" w:lineRule="atLeast"/>
    </w:pPr>
    <w:rPr>
      <w:rFonts w:asciiTheme="minorHAnsi" w:eastAsiaTheme="minorHAnsi" w:hAnsiTheme="minorHAnsi" w:cstheme="minorBidi"/>
      <w:b/>
      <w:caps/>
      <w:color w:val="407EC9"/>
      <w:sz w:val="28"/>
      <w:szCs w:val="22"/>
    </w:rPr>
  </w:style>
  <w:style w:type="paragraph" w:customStyle="1" w:styleId="AnnexCHead2">
    <w:name w:val="Annex C Head 2"/>
    <w:basedOn w:val="Normal"/>
    <w:next w:val="Heading2separationline"/>
    <w:rsid w:val="00DB49F9"/>
    <w:pPr>
      <w:widowControl/>
      <w:numPr>
        <w:ilvl w:val="1"/>
        <w:numId w:val="34"/>
      </w:numPr>
      <w:autoSpaceDE/>
      <w:autoSpaceDN/>
      <w:adjustRightInd/>
      <w:spacing w:line="216" w:lineRule="atLeast"/>
    </w:pPr>
    <w:rPr>
      <w:rFonts w:asciiTheme="minorHAnsi" w:eastAsiaTheme="minorHAnsi" w:hAnsiTheme="minorHAnsi" w:cstheme="minorBidi"/>
      <w:b/>
      <w:caps/>
      <w:color w:val="407EC9"/>
      <w:sz w:val="24"/>
      <w:szCs w:val="22"/>
    </w:rPr>
  </w:style>
  <w:style w:type="paragraph" w:customStyle="1" w:styleId="AnnexCHead3">
    <w:name w:val="Annex C Head 3"/>
    <w:basedOn w:val="Normal"/>
    <w:rsid w:val="00DB49F9"/>
    <w:pPr>
      <w:widowControl/>
      <w:numPr>
        <w:ilvl w:val="2"/>
        <w:numId w:val="34"/>
      </w:numPr>
      <w:autoSpaceDE/>
      <w:autoSpaceDN/>
      <w:adjustRightInd/>
      <w:spacing w:before="120" w:after="120" w:line="216" w:lineRule="atLeast"/>
    </w:pPr>
    <w:rPr>
      <w:rFonts w:asciiTheme="minorHAnsi" w:eastAsiaTheme="minorHAnsi" w:hAnsiTheme="minorHAnsi" w:cstheme="minorBidi"/>
      <w:b/>
      <w:smallCaps/>
      <w:color w:val="407EC9"/>
      <w:szCs w:val="22"/>
    </w:rPr>
  </w:style>
  <w:style w:type="paragraph" w:customStyle="1" w:styleId="AnnexCHead4">
    <w:name w:val="Annex C Head 4"/>
    <w:basedOn w:val="Normal"/>
    <w:next w:val="BodyText"/>
    <w:rsid w:val="00DB49F9"/>
    <w:pPr>
      <w:widowControl/>
      <w:numPr>
        <w:ilvl w:val="3"/>
        <w:numId w:val="34"/>
      </w:numPr>
      <w:autoSpaceDE/>
      <w:autoSpaceDN/>
      <w:adjustRightInd/>
      <w:spacing w:before="120" w:after="120" w:line="216" w:lineRule="atLeast"/>
    </w:pPr>
    <w:rPr>
      <w:rFonts w:asciiTheme="minorHAnsi" w:eastAsiaTheme="minorHAnsi" w:hAnsiTheme="minorHAnsi" w:cstheme="minorBidi"/>
      <w:b/>
      <w:color w:val="407EC9"/>
      <w:szCs w:val="22"/>
      <w:lang w:eastAsia="de-DE"/>
    </w:rPr>
  </w:style>
  <w:style w:type="paragraph" w:customStyle="1" w:styleId="AnnexDHead1">
    <w:name w:val="Annex D Head 1"/>
    <w:basedOn w:val="Normal"/>
    <w:next w:val="Heading1separatationline"/>
    <w:rsid w:val="00DB49F9"/>
    <w:pPr>
      <w:widowControl/>
      <w:numPr>
        <w:numId w:val="33"/>
      </w:numPr>
      <w:autoSpaceDE/>
      <w:autoSpaceDN/>
      <w:adjustRightInd/>
      <w:spacing w:line="216" w:lineRule="atLeast"/>
    </w:pPr>
    <w:rPr>
      <w:rFonts w:asciiTheme="minorHAnsi" w:eastAsiaTheme="minorHAnsi" w:hAnsiTheme="minorHAnsi" w:cstheme="minorBidi"/>
      <w:b/>
      <w:caps/>
      <w:color w:val="407EC9"/>
      <w:sz w:val="28"/>
      <w:szCs w:val="22"/>
      <w:lang w:eastAsia="de-DE"/>
    </w:rPr>
  </w:style>
  <w:style w:type="paragraph" w:customStyle="1" w:styleId="ANNEXDHEAD2">
    <w:name w:val="ANNEX D HEAD 2"/>
    <w:basedOn w:val="BodyText"/>
    <w:next w:val="Heading2separationline"/>
    <w:rsid w:val="00DB49F9"/>
    <w:pPr>
      <w:numPr>
        <w:ilvl w:val="1"/>
        <w:numId w:val="33"/>
      </w:numPr>
      <w:spacing w:before="120"/>
    </w:pPr>
    <w:rPr>
      <w:b/>
      <w:color w:val="407EC9"/>
      <w:sz w:val="24"/>
      <w:lang w:eastAsia="de-DE"/>
    </w:rPr>
  </w:style>
  <w:style w:type="paragraph" w:customStyle="1" w:styleId="AnnexDHead3">
    <w:name w:val="Annex D Head 3"/>
    <w:basedOn w:val="BodyText"/>
    <w:rsid w:val="00DB49F9"/>
    <w:pPr>
      <w:numPr>
        <w:ilvl w:val="2"/>
        <w:numId w:val="33"/>
      </w:numPr>
    </w:pPr>
    <w:rPr>
      <w:b/>
      <w:smallCaps/>
      <w:color w:val="407EC9"/>
      <w:lang w:eastAsia="de-DE"/>
    </w:rPr>
  </w:style>
  <w:style w:type="paragraph" w:customStyle="1" w:styleId="AnnexDHead4">
    <w:name w:val="Annex D Head 4"/>
    <w:basedOn w:val="Normal"/>
    <w:next w:val="BodyText"/>
    <w:rsid w:val="00DB49F9"/>
    <w:pPr>
      <w:widowControl/>
      <w:numPr>
        <w:ilvl w:val="3"/>
        <w:numId w:val="33"/>
      </w:numPr>
      <w:autoSpaceDE/>
      <w:autoSpaceDN/>
      <w:adjustRightInd/>
      <w:spacing w:before="120" w:after="120" w:line="216" w:lineRule="atLeast"/>
    </w:pPr>
    <w:rPr>
      <w:rFonts w:asciiTheme="minorHAnsi" w:eastAsiaTheme="minorHAnsi" w:hAnsiTheme="minorHAnsi" w:cstheme="minorBidi"/>
      <w:color w:val="407EC9"/>
      <w:szCs w:val="22"/>
    </w:rPr>
  </w:style>
  <w:style w:type="paragraph" w:customStyle="1" w:styleId="Acronym">
    <w:name w:val="Acronym"/>
    <w:basedOn w:val="Normal"/>
    <w:qFormat/>
    <w:rsid w:val="00DB49F9"/>
    <w:pPr>
      <w:widowControl/>
      <w:autoSpaceDE/>
      <w:autoSpaceDN/>
      <w:adjustRightInd/>
      <w:spacing w:after="60" w:line="216" w:lineRule="atLeast"/>
      <w:ind w:left="1418" w:hanging="1418"/>
    </w:pPr>
    <w:rPr>
      <w:rFonts w:asciiTheme="minorHAnsi" w:eastAsiaTheme="minorHAnsi" w:hAnsiTheme="minorHAnsi" w:cstheme="minorBidi"/>
      <w:szCs w:val="22"/>
    </w:rPr>
  </w:style>
  <w:style w:type="paragraph" w:customStyle="1" w:styleId="ANNEXEHEAD1">
    <w:name w:val="ANNEX E HEAD 1"/>
    <w:basedOn w:val="Normal"/>
    <w:next w:val="Heading1separatationline"/>
    <w:rsid w:val="00DB49F9"/>
    <w:pPr>
      <w:widowControl/>
      <w:numPr>
        <w:numId w:val="35"/>
      </w:numPr>
      <w:autoSpaceDE/>
      <w:autoSpaceDN/>
      <w:adjustRightInd/>
      <w:spacing w:line="216" w:lineRule="atLeast"/>
    </w:pPr>
    <w:rPr>
      <w:rFonts w:asciiTheme="minorHAnsi" w:eastAsiaTheme="minorHAnsi" w:hAnsiTheme="minorHAnsi" w:cstheme="minorBidi"/>
      <w:b/>
      <w:color w:val="407EC9"/>
      <w:sz w:val="28"/>
      <w:szCs w:val="22"/>
    </w:rPr>
  </w:style>
  <w:style w:type="paragraph" w:customStyle="1" w:styleId="ANNEXEHEAD2">
    <w:name w:val="ANNEX E HEAD 2"/>
    <w:basedOn w:val="Normal"/>
    <w:next w:val="Heading2separationline"/>
    <w:rsid w:val="00DB49F9"/>
    <w:pPr>
      <w:widowControl/>
      <w:numPr>
        <w:ilvl w:val="1"/>
        <w:numId w:val="35"/>
      </w:numPr>
      <w:autoSpaceDE/>
      <w:autoSpaceDN/>
      <w:adjustRightInd/>
      <w:spacing w:line="216" w:lineRule="atLeast"/>
    </w:pPr>
    <w:rPr>
      <w:rFonts w:asciiTheme="minorHAnsi" w:eastAsiaTheme="minorHAnsi" w:hAnsiTheme="minorHAnsi" w:cstheme="minorBidi"/>
      <w:b/>
      <w:color w:val="407EC9"/>
      <w:sz w:val="24"/>
      <w:szCs w:val="22"/>
    </w:rPr>
  </w:style>
  <w:style w:type="paragraph" w:customStyle="1" w:styleId="ANNEXEHEAD3">
    <w:name w:val="ANNEX E HEAD 3"/>
    <w:basedOn w:val="Normal"/>
    <w:next w:val="BodyText"/>
    <w:rsid w:val="00DB49F9"/>
    <w:pPr>
      <w:widowControl/>
      <w:numPr>
        <w:ilvl w:val="2"/>
        <w:numId w:val="35"/>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EHead4">
    <w:name w:val="Annex E Head 4"/>
    <w:basedOn w:val="Normal"/>
    <w:next w:val="BodyText"/>
    <w:rsid w:val="00DB49F9"/>
    <w:pPr>
      <w:widowControl/>
      <w:numPr>
        <w:ilvl w:val="3"/>
        <w:numId w:val="36"/>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FHEAD1">
    <w:name w:val="ANNEX F HEAD 1"/>
    <w:basedOn w:val="Normal"/>
    <w:next w:val="Heading1separatationline"/>
    <w:rsid w:val="00DB49F9"/>
    <w:pPr>
      <w:widowControl/>
      <w:numPr>
        <w:numId w:val="37"/>
      </w:numPr>
      <w:autoSpaceDE/>
      <w:autoSpaceDN/>
      <w:adjustRightInd/>
      <w:spacing w:line="216" w:lineRule="atLeast"/>
    </w:pPr>
    <w:rPr>
      <w:rFonts w:asciiTheme="minorHAnsi" w:eastAsiaTheme="minorHAnsi" w:hAnsiTheme="minorHAnsi" w:cstheme="minorBidi"/>
      <w:b/>
      <w:color w:val="407EC9"/>
      <w:sz w:val="28"/>
      <w:szCs w:val="22"/>
    </w:rPr>
  </w:style>
  <w:style w:type="paragraph" w:customStyle="1" w:styleId="ANNEXFHEAD2">
    <w:name w:val="ANNEX F HEAD 2"/>
    <w:basedOn w:val="Normal"/>
    <w:next w:val="Heading2separationline"/>
    <w:rsid w:val="00DB49F9"/>
    <w:pPr>
      <w:widowControl/>
      <w:numPr>
        <w:ilvl w:val="1"/>
        <w:numId w:val="37"/>
      </w:numPr>
      <w:autoSpaceDE/>
      <w:autoSpaceDN/>
      <w:adjustRightInd/>
      <w:spacing w:line="216" w:lineRule="atLeast"/>
    </w:pPr>
    <w:rPr>
      <w:rFonts w:asciiTheme="minorHAnsi" w:eastAsiaTheme="minorHAnsi" w:hAnsiTheme="minorHAnsi" w:cstheme="minorBidi"/>
      <w:b/>
      <w:color w:val="407EC9"/>
      <w:sz w:val="24"/>
      <w:szCs w:val="22"/>
    </w:rPr>
  </w:style>
  <w:style w:type="paragraph" w:customStyle="1" w:styleId="ANNEXFHEAD3">
    <w:name w:val="ANNEX F HEAD 3"/>
    <w:basedOn w:val="Normal"/>
    <w:next w:val="BodyText"/>
    <w:rsid w:val="00DB49F9"/>
    <w:pPr>
      <w:widowControl/>
      <w:numPr>
        <w:ilvl w:val="2"/>
        <w:numId w:val="37"/>
      </w:numPr>
      <w:autoSpaceDE/>
      <w:autoSpaceDN/>
      <w:adjustRightInd/>
      <w:spacing w:line="216" w:lineRule="atLeast"/>
    </w:pPr>
    <w:rPr>
      <w:rFonts w:asciiTheme="minorHAnsi" w:eastAsiaTheme="minorHAnsi" w:hAnsiTheme="minorHAnsi" w:cstheme="minorBidi"/>
      <w:b/>
      <w:smallCaps/>
      <w:color w:val="407EC9"/>
      <w:szCs w:val="22"/>
    </w:rPr>
  </w:style>
  <w:style w:type="paragraph" w:customStyle="1" w:styleId="AnnexFHead4">
    <w:name w:val="Annex F Head 4"/>
    <w:basedOn w:val="Normal"/>
    <w:next w:val="BodyText"/>
    <w:rsid w:val="00DB49F9"/>
    <w:pPr>
      <w:widowControl/>
      <w:numPr>
        <w:ilvl w:val="3"/>
        <w:numId w:val="37"/>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GHEAD1">
    <w:name w:val="ANNEX G HEAD 1"/>
    <w:basedOn w:val="Normal"/>
    <w:next w:val="Heading1separatationline"/>
    <w:rsid w:val="00DB49F9"/>
    <w:pPr>
      <w:widowControl/>
      <w:numPr>
        <w:numId w:val="38"/>
      </w:numPr>
      <w:autoSpaceDE/>
      <w:autoSpaceDN/>
      <w:adjustRightInd/>
      <w:spacing w:line="216" w:lineRule="atLeast"/>
    </w:pPr>
    <w:rPr>
      <w:rFonts w:asciiTheme="minorHAnsi" w:eastAsiaTheme="minorHAnsi" w:hAnsiTheme="minorHAnsi" w:cstheme="minorBidi"/>
      <w:b/>
      <w:color w:val="407EC9"/>
      <w:sz w:val="28"/>
      <w:szCs w:val="22"/>
    </w:rPr>
  </w:style>
  <w:style w:type="paragraph" w:customStyle="1" w:styleId="ANNEXGHEAD2">
    <w:name w:val="ANNEX G HEAD 2"/>
    <w:basedOn w:val="Normal"/>
    <w:next w:val="Heading2separationline"/>
    <w:rsid w:val="00DB49F9"/>
    <w:pPr>
      <w:widowControl/>
      <w:numPr>
        <w:ilvl w:val="1"/>
        <w:numId w:val="38"/>
      </w:numPr>
      <w:autoSpaceDE/>
      <w:autoSpaceDN/>
      <w:adjustRightInd/>
      <w:spacing w:line="216" w:lineRule="atLeast"/>
    </w:pPr>
    <w:rPr>
      <w:rFonts w:asciiTheme="minorHAnsi" w:eastAsiaTheme="minorHAnsi" w:hAnsiTheme="minorHAnsi" w:cstheme="minorBidi"/>
      <w:b/>
      <w:color w:val="407EC9"/>
      <w:sz w:val="24"/>
      <w:szCs w:val="22"/>
    </w:rPr>
  </w:style>
  <w:style w:type="paragraph" w:customStyle="1" w:styleId="ANNEXGHEAD3">
    <w:name w:val="ANNEX G HEAD 3"/>
    <w:basedOn w:val="Normal"/>
    <w:next w:val="BodyText"/>
    <w:rsid w:val="00DB49F9"/>
    <w:pPr>
      <w:widowControl/>
      <w:numPr>
        <w:ilvl w:val="2"/>
        <w:numId w:val="38"/>
      </w:numPr>
      <w:autoSpaceDE/>
      <w:autoSpaceDN/>
      <w:adjustRightInd/>
      <w:spacing w:line="216" w:lineRule="atLeast"/>
    </w:pPr>
    <w:rPr>
      <w:rFonts w:asciiTheme="minorHAnsi" w:eastAsiaTheme="minorHAnsi" w:hAnsiTheme="minorHAnsi" w:cstheme="minorBidi"/>
      <w:b/>
      <w:smallCaps/>
      <w:color w:val="407EC9"/>
      <w:szCs w:val="22"/>
    </w:rPr>
  </w:style>
  <w:style w:type="paragraph" w:customStyle="1" w:styleId="AnnexGHead4">
    <w:name w:val="Annex G Head 4"/>
    <w:basedOn w:val="Normal"/>
    <w:next w:val="BodyText"/>
    <w:rsid w:val="00DB49F9"/>
    <w:pPr>
      <w:widowControl/>
      <w:numPr>
        <w:ilvl w:val="3"/>
        <w:numId w:val="38"/>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HHead1">
    <w:name w:val="Annex H Head 1"/>
    <w:basedOn w:val="Normal"/>
    <w:next w:val="Heading1separatationline"/>
    <w:rsid w:val="00DB49F9"/>
    <w:pPr>
      <w:widowControl/>
      <w:numPr>
        <w:numId w:val="39"/>
      </w:numPr>
      <w:autoSpaceDE/>
      <w:autoSpaceDN/>
      <w:adjustRightInd/>
      <w:spacing w:line="216" w:lineRule="atLeast"/>
    </w:pPr>
    <w:rPr>
      <w:rFonts w:asciiTheme="minorHAnsi" w:eastAsiaTheme="minorHAnsi" w:hAnsiTheme="minorHAnsi" w:cstheme="minorBidi"/>
      <w:b/>
      <w:caps/>
      <w:color w:val="407EC9"/>
      <w:sz w:val="28"/>
      <w:szCs w:val="22"/>
    </w:rPr>
  </w:style>
  <w:style w:type="paragraph" w:customStyle="1" w:styleId="AnnexHHead2">
    <w:name w:val="Annex H Head 2"/>
    <w:basedOn w:val="Normal"/>
    <w:next w:val="Heading2separationline"/>
    <w:rsid w:val="00DB49F9"/>
    <w:pPr>
      <w:widowControl/>
      <w:numPr>
        <w:ilvl w:val="1"/>
        <w:numId w:val="39"/>
      </w:numPr>
      <w:autoSpaceDE/>
      <w:autoSpaceDN/>
      <w:adjustRightInd/>
      <w:spacing w:line="216" w:lineRule="atLeast"/>
    </w:pPr>
    <w:rPr>
      <w:rFonts w:asciiTheme="minorHAnsi" w:eastAsiaTheme="minorHAnsi" w:hAnsiTheme="minorHAnsi" w:cstheme="minorBidi"/>
      <w:b/>
      <w:caps/>
      <w:color w:val="407EC9"/>
      <w:sz w:val="24"/>
      <w:szCs w:val="22"/>
    </w:rPr>
  </w:style>
  <w:style w:type="paragraph" w:customStyle="1" w:styleId="AnnexHHead3">
    <w:name w:val="Annex H Head 3"/>
    <w:basedOn w:val="Normal"/>
    <w:rsid w:val="00DB49F9"/>
    <w:pPr>
      <w:widowControl/>
      <w:numPr>
        <w:ilvl w:val="2"/>
        <w:numId w:val="39"/>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HHead4">
    <w:name w:val="Annex H Head 4"/>
    <w:basedOn w:val="Normal"/>
    <w:next w:val="BodyText"/>
    <w:rsid w:val="00DB49F9"/>
    <w:pPr>
      <w:widowControl/>
      <w:numPr>
        <w:ilvl w:val="3"/>
        <w:numId w:val="39"/>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IHead1">
    <w:name w:val="Annex I Head 1"/>
    <w:basedOn w:val="Normal"/>
    <w:next w:val="Heading1separatationline"/>
    <w:rsid w:val="00DB49F9"/>
    <w:pPr>
      <w:widowControl/>
      <w:numPr>
        <w:numId w:val="40"/>
      </w:numPr>
      <w:autoSpaceDE/>
      <w:autoSpaceDN/>
      <w:adjustRightInd/>
      <w:spacing w:line="216" w:lineRule="atLeast"/>
    </w:pPr>
    <w:rPr>
      <w:rFonts w:asciiTheme="minorHAnsi" w:eastAsiaTheme="minorHAnsi" w:hAnsiTheme="minorHAnsi" w:cstheme="minorBidi"/>
      <w:b/>
      <w:caps/>
      <w:color w:val="407EC9"/>
      <w:sz w:val="28"/>
      <w:szCs w:val="22"/>
    </w:rPr>
  </w:style>
  <w:style w:type="paragraph" w:customStyle="1" w:styleId="AnnexIHead2">
    <w:name w:val="Annex I Head 2"/>
    <w:basedOn w:val="Normal"/>
    <w:next w:val="Heading2separationline"/>
    <w:rsid w:val="00DB49F9"/>
    <w:pPr>
      <w:widowControl/>
      <w:numPr>
        <w:ilvl w:val="1"/>
        <w:numId w:val="40"/>
      </w:numPr>
      <w:autoSpaceDE/>
      <w:autoSpaceDN/>
      <w:adjustRightInd/>
      <w:spacing w:line="216" w:lineRule="atLeast"/>
    </w:pPr>
    <w:rPr>
      <w:rFonts w:asciiTheme="minorHAnsi" w:eastAsiaTheme="minorHAnsi" w:hAnsiTheme="minorHAnsi" w:cstheme="minorBidi"/>
      <w:b/>
      <w:caps/>
      <w:color w:val="407EC9"/>
      <w:sz w:val="24"/>
      <w:szCs w:val="22"/>
    </w:rPr>
  </w:style>
  <w:style w:type="paragraph" w:customStyle="1" w:styleId="AnnexIHead3">
    <w:name w:val="Annex I Head 3"/>
    <w:basedOn w:val="Normal"/>
    <w:next w:val="BodyText"/>
    <w:rsid w:val="00DB49F9"/>
    <w:pPr>
      <w:widowControl/>
      <w:numPr>
        <w:ilvl w:val="2"/>
        <w:numId w:val="40"/>
      </w:numPr>
      <w:autoSpaceDE/>
      <w:autoSpaceDN/>
      <w:adjustRightInd/>
      <w:spacing w:line="216" w:lineRule="atLeast"/>
    </w:pPr>
    <w:rPr>
      <w:rFonts w:asciiTheme="minorHAnsi" w:eastAsiaTheme="minorHAnsi" w:hAnsiTheme="minorHAnsi" w:cstheme="minorBidi"/>
      <w:b/>
      <w:smallCaps/>
      <w:color w:val="407EC9"/>
      <w:szCs w:val="22"/>
    </w:rPr>
  </w:style>
  <w:style w:type="paragraph" w:customStyle="1" w:styleId="AnnexIHead4">
    <w:name w:val="Annex I Head 4"/>
    <w:basedOn w:val="Normal"/>
    <w:next w:val="BodyText"/>
    <w:rsid w:val="00DB49F9"/>
    <w:pPr>
      <w:widowControl/>
      <w:numPr>
        <w:ilvl w:val="3"/>
        <w:numId w:val="40"/>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JHead1">
    <w:name w:val="Annex J Head 1"/>
    <w:basedOn w:val="Normal"/>
    <w:next w:val="Heading1separatationline"/>
    <w:rsid w:val="00DB49F9"/>
    <w:pPr>
      <w:widowControl/>
      <w:numPr>
        <w:numId w:val="41"/>
      </w:numPr>
      <w:autoSpaceDE/>
      <w:autoSpaceDN/>
      <w:adjustRightInd/>
      <w:spacing w:line="216" w:lineRule="atLeast"/>
    </w:pPr>
    <w:rPr>
      <w:rFonts w:asciiTheme="minorHAnsi" w:eastAsiaTheme="minorHAnsi" w:hAnsiTheme="minorHAnsi" w:cstheme="minorBidi"/>
      <w:b/>
      <w:caps/>
      <w:color w:val="407EC9"/>
      <w:sz w:val="28"/>
      <w:szCs w:val="22"/>
    </w:rPr>
  </w:style>
  <w:style w:type="paragraph" w:customStyle="1" w:styleId="AnnexJHead2">
    <w:name w:val="Annex J Head 2"/>
    <w:basedOn w:val="Normal"/>
    <w:next w:val="Heading2separationline"/>
    <w:rsid w:val="00DB49F9"/>
    <w:pPr>
      <w:widowControl/>
      <w:numPr>
        <w:ilvl w:val="1"/>
        <w:numId w:val="41"/>
      </w:numPr>
      <w:autoSpaceDE/>
      <w:autoSpaceDN/>
      <w:adjustRightInd/>
      <w:spacing w:line="216" w:lineRule="atLeast"/>
    </w:pPr>
    <w:rPr>
      <w:rFonts w:asciiTheme="minorHAnsi" w:eastAsiaTheme="minorHAnsi" w:hAnsiTheme="minorHAnsi" w:cstheme="minorBidi"/>
      <w:b/>
      <w:caps/>
      <w:color w:val="407EC9"/>
      <w:sz w:val="24"/>
      <w:szCs w:val="22"/>
    </w:rPr>
  </w:style>
  <w:style w:type="paragraph" w:customStyle="1" w:styleId="AnnexJHead3">
    <w:name w:val="Annex J Head 3"/>
    <w:basedOn w:val="Normal"/>
    <w:next w:val="BodyText"/>
    <w:rsid w:val="00DB49F9"/>
    <w:pPr>
      <w:widowControl/>
      <w:numPr>
        <w:ilvl w:val="2"/>
        <w:numId w:val="41"/>
      </w:numPr>
      <w:autoSpaceDE/>
      <w:autoSpaceDN/>
      <w:adjustRightInd/>
      <w:spacing w:line="216" w:lineRule="atLeast"/>
    </w:pPr>
    <w:rPr>
      <w:rFonts w:asciiTheme="minorHAnsi" w:eastAsiaTheme="minorHAnsi" w:hAnsiTheme="minorHAnsi" w:cstheme="minorBidi"/>
      <w:b/>
      <w:smallCaps/>
      <w:color w:val="407EC9"/>
      <w:szCs w:val="22"/>
    </w:rPr>
  </w:style>
  <w:style w:type="paragraph" w:customStyle="1" w:styleId="AnnexJHead4">
    <w:name w:val="Annex J Head 4"/>
    <w:basedOn w:val="Normal"/>
    <w:next w:val="BodyText"/>
    <w:rsid w:val="00DB49F9"/>
    <w:pPr>
      <w:widowControl/>
      <w:numPr>
        <w:ilvl w:val="3"/>
        <w:numId w:val="41"/>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KHead1">
    <w:name w:val="Annex K Head 1"/>
    <w:basedOn w:val="Normal"/>
    <w:next w:val="Heading1separatationline"/>
    <w:rsid w:val="00DB49F9"/>
    <w:pPr>
      <w:widowControl/>
      <w:numPr>
        <w:numId w:val="42"/>
      </w:numPr>
      <w:autoSpaceDE/>
      <w:autoSpaceDN/>
      <w:adjustRightInd/>
      <w:spacing w:line="216" w:lineRule="atLeast"/>
    </w:pPr>
    <w:rPr>
      <w:rFonts w:asciiTheme="minorHAnsi" w:eastAsiaTheme="minorHAnsi" w:hAnsiTheme="minorHAnsi" w:cstheme="minorBidi"/>
      <w:b/>
      <w:caps/>
      <w:color w:val="407EC9"/>
      <w:sz w:val="28"/>
      <w:szCs w:val="22"/>
    </w:rPr>
  </w:style>
  <w:style w:type="paragraph" w:customStyle="1" w:styleId="AnnexKHead2">
    <w:name w:val="Annex K Head 2"/>
    <w:basedOn w:val="Normal"/>
    <w:next w:val="Heading2separationline"/>
    <w:rsid w:val="00DB49F9"/>
    <w:pPr>
      <w:widowControl/>
      <w:numPr>
        <w:ilvl w:val="1"/>
        <w:numId w:val="42"/>
      </w:numPr>
      <w:autoSpaceDE/>
      <w:autoSpaceDN/>
      <w:adjustRightInd/>
      <w:spacing w:line="216" w:lineRule="atLeast"/>
    </w:pPr>
    <w:rPr>
      <w:rFonts w:asciiTheme="minorHAnsi" w:eastAsiaTheme="minorHAnsi" w:hAnsiTheme="minorHAnsi" w:cstheme="minorBidi"/>
      <w:b/>
      <w:caps/>
      <w:color w:val="407EC9"/>
      <w:sz w:val="24"/>
      <w:szCs w:val="22"/>
    </w:rPr>
  </w:style>
  <w:style w:type="paragraph" w:customStyle="1" w:styleId="AnnexKHead3">
    <w:name w:val="Annex K Head 3"/>
    <w:basedOn w:val="Normal"/>
    <w:next w:val="BodyText"/>
    <w:rsid w:val="00DB49F9"/>
    <w:pPr>
      <w:widowControl/>
      <w:numPr>
        <w:ilvl w:val="2"/>
        <w:numId w:val="42"/>
      </w:numPr>
      <w:autoSpaceDE/>
      <w:autoSpaceDN/>
      <w:adjustRightInd/>
      <w:spacing w:line="216" w:lineRule="atLeast"/>
    </w:pPr>
    <w:rPr>
      <w:rFonts w:asciiTheme="minorHAnsi" w:eastAsiaTheme="minorHAnsi" w:hAnsiTheme="minorHAnsi" w:cstheme="minorBidi"/>
      <w:b/>
      <w:smallCaps/>
      <w:color w:val="407EC9"/>
      <w:szCs w:val="22"/>
    </w:rPr>
  </w:style>
  <w:style w:type="paragraph" w:customStyle="1" w:styleId="AnnexKHead4">
    <w:name w:val="Annex K Head 4"/>
    <w:basedOn w:val="Normal"/>
    <w:next w:val="BodyText"/>
    <w:rsid w:val="00DB49F9"/>
    <w:pPr>
      <w:widowControl/>
      <w:numPr>
        <w:ilvl w:val="3"/>
        <w:numId w:val="42"/>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LHead1">
    <w:name w:val="Annex L Head 1"/>
    <w:basedOn w:val="Normal"/>
    <w:next w:val="Heading1separatationline"/>
    <w:rsid w:val="00DB49F9"/>
    <w:pPr>
      <w:widowControl/>
      <w:numPr>
        <w:numId w:val="43"/>
      </w:numPr>
      <w:autoSpaceDE/>
      <w:autoSpaceDN/>
      <w:adjustRightInd/>
      <w:spacing w:line="216" w:lineRule="atLeast"/>
    </w:pPr>
    <w:rPr>
      <w:rFonts w:asciiTheme="minorHAnsi" w:eastAsiaTheme="minorHAnsi" w:hAnsiTheme="minorHAnsi" w:cstheme="minorBidi"/>
      <w:b/>
      <w:caps/>
      <w:color w:val="407EC9"/>
      <w:sz w:val="28"/>
      <w:szCs w:val="22"/>
    </w:rPr>
  </w:style>
  <w:style w:type="paragraph" w:customStyle="1" w:styleId="AnnexLHead2">
    <w:name w:val="Annex L Head 2"/>
    <w:basedOn w:val="Normal"/>
    <w:next w:val="BodyText"/>
    <w:rsid w:val="00DB49F9"/>
    <w:pPr>
      <w:widowControl/>
      <w:numPr>
        <w:ilvl w:val="1"/>
        <w:numId w:val="43"/>
      </w:numPr>
      <w:autoSpaceDE/>
      <w:autoSpaceDN/>
      <w:adjustRightInd/>
      <w:spacing w:line="216" w:lineRule="atLeast"/>
    </w:pPr>
    <w:rPr>
      <w:rFonts w:asciiTheme="minorHAnsi" w:eastAsiaTheme="minorHAnsi" w:hAnsiTheme="minorHAnsi" w:cstheme="minorBidi"/>
      <w:b/>
      <w:caps/>
      <w:color w:val="407EC9"/>
      <w:sz w:val="24"/>
      <w:szCs w:val="22"/>
    </w:rPr>
  </w:style>
  <w:style w:type="paragraph" w:customStyle="1" w:styleId="AnnexLHead3">
    <w:name w:val="Annex L Head 3"/>
    <w:basedOn w:val="Normal"/>
    <w:next w:val="BodyText"/>
    <w:rsid w:val="00DB49F9"/>
    <w:pPr>
      <w:widowControl/>
      <w:numPr>
        <w:ilvl w:val="2"/>
        <w:numId w:val="43"/>
      </w:numPr>
      <w:autoSpaceDE/>
      <w:autoSpaceDN/>
      <w:adjustRightInd/>
      <w:spacing w:line="216" w:lineRule="atLeast"/>
    </w:pPr>
    <w:rPr>
      <w:rFonts w:asciiTheme="minorHAnsi" w:eastAsiaTheme="minorHAnsi" w:hAnsiTheme="minorHAnsi" w:cstheme="minorBidi"/>
      <w:b/>
      <w:smallCaps/>
      <w:color w:val="407EC9"/>
      <w:szCs w:val="22"/>
    </w:rPr>
  </w:style>
  <w:style w:type="paragraph" w:customStyle="1" w:styleId="AnnexLHead4">
    <w:name w:val="Annex L Head 4"/>
    <w:basedOn w:val="Normal"/>
    <w:next w:val="BodyText"/>
    <w:rsid w:val="00DB49F9"/>
    <w:pPr>
      <w:widowControl/>
      <w:numPr>
        <w:ilvl w:val="3"/>
        <w:numId w:val="43"/>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AnnexMHead1">
    <w:name w:val="Annex M Head 1"/>
    <w:basedOn w:val="Normal"/>
    <w:next w:val="Heading1separatationline"/>
    <w:rsid w:val="00DB49F9"/>
    <w:pPr>
      <w:widowControl/>
      <w:numPr>
        <w:numId w:val="44"/>
      </w:numPr>
      <w:autoSpaceDE/>
      <w:autoSpaceDN/>
      <w:adjustRightInd/>
      <w:spacing w:line="216" w:lineRule="atLeast"/>
    </w:pPr>
    <w:rPr>
      <w:rFonts w:asciiTheme="minorHAnsi" w:eastAsiaTheme="minorHAnsi" w:hAnsiTheme="minorHAnsi" w:cstheme="minorBidi"/>
      <w:b/>
      <w:caps/>
      <w:color w:val="407EC9"/>
      <w:sz w:val="28"/>
      <w:szCs w:val="22"/>
    </w:rPr>
  </w:style>
  <w:style w:type="paragraph" w:customStyle="1" w:styleId="AnnexMHead2">
    <w:name w:val="Annex M Head 2"/>
    <w:basedOn w:val="Normal"/>
    <w:next w:val="Heading2separationline"/>
    <w:rsid w:val="00DB49F9"/>
    <w:pPr>
      <w:widowControl/>
      <w:numPr>
        <w:ilvl w:val="1"/>
        <w:numId w:val="44"/>
      </w:numPr>
      <w:autoSpaceDE/>
      <w:autoSpaceDN/>
      <w:adjustRightInd/>
      <w:spacing w:line="216" w:lineRule="atLeast"/>
    </w:pPr>
    <w:rPr>
      <w:rFonts w:asciiTheme="minorHAnsi" w:eastAsiaTheme="minorHAnsi" w:hAnsiTheme="minorHAnsi" w:cstheme="minorBidi"/>
      <w:b/>
      <w:caps/>
      <w:color w:val="407EC9"/>
      <w:sz w:val="24"/>
      <w:szCs w:val="22"/>
    </w:rPr>
  </w:style>
  <w:style w:type="paragraph" w:customStyle="1" w:styleId="AnnexMHead3">
    <w:name w:val="Annex M Head 3"/>
    <w:basedOn w:val="Normal"/>
    <w:next w:val="BodyText"/>
    <w:rsid w:val="00DB49F9"/>
    <w:pPr>
      <w:widowControl/>
      <w:numPr>
        <w:ilvl w:val="2"/>
        <w:numId w:val="44"/>
      </w:numPr>
      <w:autoSpaceDE/>
      <w:autoSpaceDN/>
      <w:adjustRightInd/>
      <w:spacing w:line="216" w:lineRule="atLeast"/>
    </w:pPr>
    <w:rPr>
      <w:rFonts w:asciiTheme="minorHAnsi" w:eastAsiaTheme="minorHAnsi" w:hAnsiTheme="minorHAnsi" w:cstheme="minorBidi"/>
      <w:b/>
      <w:smallCaps/>
      <w:color w:val="407EC9"/>
      <w:szCs w:val="22"/>
    </w:rPr>
  </w:style>
  <w:style w:type="paragraph" w:customStyle="1" w:styleId="AnnexMHead4">
    <w:name w:val="Annex M Head 4"/>
    <w:basedOn w:val="Normal"/>
    <w:next w:val="BodyText"/>
    <w:rsid w:val="00DB49F9"/>
    <w:pPr>
      <w:widowControl/>
      <w:numPr>
        <w:ilvl w:val="3"/>
        <w:numId w:val="44"/>
      </w:numPr>
      <w:autoSpaceDE/>
      <w:autoSpaceDN/>
      <w:adjustRightInd/>
      <w:spacing w:line="216" w:lineRule="atLeast"/>
    </w:pPr>
    <w:rPr>
      <w:rFonts w:asciiTheme="minorHAnsi" w:eastAsiaTheme="minorHAnsi" w:hAnsiTheme="minorHAnsi" w:cstheme="minorBidi"/>
      <w:b/>
      <w:color w:val="407EC9"/>
      <w:szCs w:val="22"/>
    </w:rPr>
  </w:style>
  <w:style w:type="paragraph" w:customStyle="1" w:styleId="Equationcaption">
    <w:name w:val="Equation caption"/>
    <w:basedOn w:val="Normal"/>
    <w:next w:val="BodyText"/>
    <w:qFormat/>
    <w:rsid w:val="00DB49F9"/>
    <w:pPr>
      <w:keepNext/>
      <w:widowControl/>
      <w:numPr>
        <w:numId w:val="45"/>
      </w:numPr>
      <w:autoSpaceDE/>
      <w:autoSpaceDN/>
      <w:adjustRightInd/>
      <w:spacing w:after="120"/>
    </w:pPr>
    <w:rPr>
      <w:rFonts w:asciiTheme="minorHAnsi" w:hAnsiTheme="minorHAnsi"/>
      <w:i/>
      <w:u w:val="single"/>
    </w:rPr>
  </w:style>
  <w:style w:type="paragraph" w:styleId="Revision">
    <w:name w:val="Revision"/>
    <w:hidden/>
    <w:uiPriority w:val="99"/>
    <w:semiHidden/>
    <w:rsid w:val="00DB49F9"/>
    <w:rPr>
      <w:rFonts w:asciiTheme="minorHAnsi" w:eastAsiaTheme="minorHAnsi" w:hAnsiTheme="minorHAnsi" w:cstheme="minorBidi"/>
      <w:sz w:val="18"/>
      <w:szCs w:val="22"/>
      <w:lang w:eastAsia="en-US"/>
    </w:rPr>
  </w:style>
  <w:style w:type="table" w:styleId="LightList-Accent2">
    <w:name w:val="Light List Accent 2"/>
    <w:basedOn w:val="TableNormal"/>
    <w:uiPriority w:val="61"/>
    <w:rsid w:val="00DB49F9"/>
    <w:rPr>
      <w:rFonts w:asciiTheme="minorHAnsi" w:eastAsiaTheme="minorHAnsi" w:hAnsiTheme="minorHAnsi" w:cstheme="minorBidi"/>
      <w:sz w:val="22"/>
      <w:szCs w:val="22"/>
      <w:lang w:val="fr-FR" w:eastAsia="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rPr>
      <w:hidden/>
    </w:trPr>
    <w:tblStylePr w:type="firstRow">
      <w:pPr>
        <w:spacing w:before="0" w:after="0" w:line="240" w:lineRule="auto"/>
      </w:pPr>
      <w:rPr>
        <w:b/>
        <w:bCs/>
        <w:color w:val="FFFFFF" w:themeColor="background1"/>
      </w:rPr>
      <w:tblPr/>
      <w:trPr>
        <w:hidden/>
      </w:trPr>
      <w:tcPr>
        <w:shd w:val="clear" w:color="auto" w:fill="C0504D" w:themeFill="accent2"/>
      </w:tcPr>
    </w:tblStylePr>
    <w:tblStylePr w:type="lastRow">
      <w:pPr>
        <w:spacing w:before="0" w:after="0" w:line="240" w:lineRule="auto"/>
      </w:pPr>
      <w:rPr>
        <w:b/>
        <w:bCs/>
      </w:rPr>
      <w:tblPr/>
      <w:trPr>
        <w:hidden/>
      </w:tr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rPr>
        <w:hidden/>
      </w:tr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rPr>
        <w:hidden/>
      </w:tr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MediumShading2-Accent2">
    <w:name w:val="Medium Shading 2 Accent 2"/>
    <w:basedOn w:val="TableNormal"/>
    <w:uiPriority w:val="64"/>
    <w:rsid w:val="00DB49F9"/>
    <w:rPr>
      <w:rFonts w:asciiTheme="minorHAnsi" w:eastAsiaTheme="minorHAnsi" w:hAnsiTheme="minorHAnsi" w:cstheme="minorBidi"/>
      <w:sz w:val="22"/>
      <w:szCs w:val="22"/>
      <w:lang w:val="fr-FR" w:eastAsia="en-US"/>
    </w:rPr>
    <w:tblPr>
      <w:tblStyleRowBandSize w:val="1"/>
      <w:tblStyleColBandSize w:val="1"/>
      <w:tblBorders>
        <w:top w:val="single" w:sz="18" w:space="0" w:color="auto"/>
        <w:bottom w:val="single" w:sz="18" w:space="0" w:color="auto"/>
      </w:tblBorders>
    </w:tblPr>
    <w:trPr>
      <w:hidden/>
    </w:trPr>
    <w:tblStylePr w:type="firstRow">
      <w:pPr>
        <w:spacing w:before="0" w:after="0" w:line="240" w:lineRule="auto"/>
      </w:pPr>
      <w:rPr>
        <w:b/>
        <w:bCs/>
        <w:color w:val="FFFFFF" w:themeColor="background1"/>
      </w:rPr>
      <w:tblPr/>
      <w:trPr>
        <w:hidden/>
      </w:tr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rPr>
        <w:hidden/>
      </w:tr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rPr>
        <w:hidden/>
      </w:tr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rPr>
        <w:hidden/>
      </w:trPr>
      <w:tcPr>
        <w:tcBorders>
          <w:left w:val="nil"/>
          <w:right w:val="nil"/>
          <w:insideH w:val="nil"/>
          <w:insideV w:val="nil"/>
        </w:tcBorders>
        <w:shd w:val="clear" w:color="auto" w:fill="C0504D" w:themeFill="accent2"/>
      </w:tcPr>
    </w:tblStylePr>
    <w:tblStylePr w:type="band1Vert">
      <w:tblPr/>
      <w:trPr>
        <w:hidden/>
      </w:trPr>
      <w:tcPr>
        <w:tcBorders>
          <w:left w:val="nil"/>
          <w:right w:val="nil"/>
          <w:insideH w:val="nil"/>
          <w:insideV w:val="nil"/>
        </w:tcBorders>
        <w:shd w:val="clear" w:color="auto" w:fill="D8D8D8" w:themeFill="background1" w:themeFillShade="D8"/>
      </w:tcPr>
    </w:tblStylePr>
    <w:tblStylePr w:type="band1Horz">
      <w:tblPr/>
      <w:trPr>
        <w:hidden/>
      </w:trPr>
      <w:tcPr>
        <w:shd w:val="clear" w:color="auto" w:fill="D8D8D8" w:themeFill="background1" w:themeFillShade="D8"/>
      </w:tcPr>
    </w:tblStylePr>
    <w:tblStylePr w:type="neCell">
      <w:tblPr/>
      <w:trPr>
        <w:hidden/>
      </w:tr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rPr>
        <w:hidden/>
      </w:trPr>
      <w:tcPr>
        <w:tcBorders>
          <w:top w:val="single" w:sz="18" w:space="0" w:color="auto"/>
          <w:left w:val="nil"/>
          <w:bottom w:val="single" w:sz="18" w:space="0" w:color="auto"/>
          <w:right w:val="nil"/>
          <w:insideH w:val="nil"/>
          <w:insideV w:val="nil"/>
        </w:tcBorders>
      </w:tcPr>
    </w:tblStylePr>
  </w:style>
  <w:style w:type="character" w:customStyle="1" w:styleId="apple-converted-space">
    <w:name w:val="apple-converted-space"/>
    <w:basedOn w:val="DefaultParagraphFont"/>
    <w:rsid w:val="00DB49F9"/>
  </w:style>
  <w:style w:type="paragraph" w:customStyle="1" w:styleId="Tablebullet">
    <w:name w:val="Table bullet"/>
    <w:basedOn w:val="Bullet1"/>
    <w:link w:val="TablebulletChar"/>
    <w:qFormat/>
    <w:rsid w:val="00135794"/>
    <w:pPr>
      <w:numPr>
        <w:numId w:val="0"/>
      </w:numPr>
      <w:tabs>
        <w:tab w:val="num" w:pos="360"/>
      </w:tabs>
      <w:spacing w:after="40"/>
    </w:pPr>
    <w:rPr>
      <w:lang w:val="en-CA"/>
    </w:rPr>
  </w:style>
  <w:style w:type="character" w:customStyle="1" w:styleId="Bullet1Char">
    <w:name w:val="Bullet 1 Char"/>
    <w:basedOn w:val="DefaultParagraphFont"/>
    <w:link w:val="Bullet1"/>
    <w:qFormat/>
    <w:rsid w:val="00135794"/>
    <w:rPr>
      <w:rFonts w:asciiTheme="minorHAnsi" w:eastAsiaTheme="minorHAnsi" w:hAnsiTheme="minorHAnsi" w:cstheme="minorBidi"/>
      <w:color w:val="000000" w:themeColor="text1"/>
      <w:sz w:val="22"/>
      <w:szCs w:val="22"/>
      <w:lang w:eastAsia="en-US"/>
    </w:rPr>
  </w:style>
  <w:style w:type="character" w:customStyle="1" w:styleId="TablebulletChar">
    <w:name w:val="Table bullet Char"/>
    <w:basedOn w:val="Bullet1Char"/>
    <w:link w:val="Tablebullet"/>
    <w:qFormat/>
    <w:rsid w:val="00135794"/>
    <w:rPr>
      <w:rFonts w:asciiTheme="minorHAnsi" w:eastAsiaTheme="minorHAnsi" w:hAnsiTheme="minorHAnsi" w:cstheme="minorBidi"/>
      <w:color w:val="000000" w:themeColor="text1"/>
      <w:sz w:val="22"/>
      <w:szCs w:val="22"/>
      <w:lang w:val="en-CA" w:eastAsia="en-US"/>
    </w:rPr>
  </w:style>
  <w:style w:type="paragraph" w:customStyle="1" w:styleId="AnnexHeading1">
    <w:name w:val="Annex Heading 1"/>
    <w:basedOn w:val="Normal"/>
    <w:next w:val="BodyText"/>
    <w:rsid w:val="008F2C4E"/>
    <w:pPr>
      <w:widowControl/>
      <w:numPr>
        <w:numId w:val="77"/>
      </w:numPr>
      <w:autoSpaceDE/>
      <w:autoSpaceDN/>
      <w:adjustRightInd/>
      <w:spacing w:before="120" w:after="120"/>
    </w:pPr>
    <w:rPr>
      <w:rFonts w:ascii="Arial Bold" w:eastAsia="Calibri" w:hAnsi="Arial Bold" w:cs="Arial"/>
      <w:b/>
      <w:caps/>
      <w:color w:val="00558C"/>
      <w:szCs w:val="22"/>
      <w:lang w:eastAsia="en-GB"/>
    </w:rPr>
  </w:style>
  <w:style w:type="paragraph" w:customStyle="1" w:styleId="AnnexHeading2">
    <w:name w:val="Annex Heading 2"/>
    <w:basedOn w:val="Normal"/>
    <w:next w:val="BodyText"/>
    <w:rsid w:val="008F2C4E"/>
    <w:pPr>
      <w:widowControl/>
      <w:numPr>
        <w:ilvl w:val="1"/>
        <w:numId w:val="77"/>
      </w:numPr>
      <w:autoSpaceDE/>
      <w:autoSpaceDN/>
      <w:adjustRightInd/>
      <w:spacing w:before="120" w:after="120"/>
    </w:pPr>
    <w:rPr>
      <w:rFonts w:ascii="Arial Bold" w:eastAsia="Calibri" w:hAnsi="Arial Bold" w:cs="Arial"/>
      <w:b/>
      <w:color w:val="00558C"/>
      <w:szCs w:val="22"/>
      <w:lang w:eastAsia="en-GB"/>
    </w:rPr>
  </w:style>
  <w:style w:type="paragraph" w:customStyle="1" w:styleId="AnnexHeading3">
    <w:name w:val="Annex Heading 3"/>
    <w:basedOn w:val="Normal"/>
    <w:next w:val="Normal"/>
    <w:rsid w:val="008F2C4E"/>
    <w:pPr>
      <w:widowControl/>
      <w:numPr>
        <w:ilvl w:val="2"/>
        <w:numId w:val="77"/>
      </w:numPr>
      <w:autoSpaceDE/>
      <w:autoSpaceDN/>
      <w:adjustRightInd/>
      <w:spacing w:before="120" w:after="120"/>
    </w:pPr>
    <w:rPr>
      <w:rFonts w:ascii="Arial" w:eastAsia="Calibri" w:hAnsi="Arial" w:cs="Arial"/>
      <w:color w:val="00558C"/>
      <w:szCs w:val="22"/>
      <w:lang w:eastAsia="en-GB"/>
    </w:rPr>
  </w:style>
  <w:style w:type="paragraph" w:customStyle="1" w:styleId="AnnexHeading4">
    <w:name w:val="Annex Heading 4"/>
    <w:basedOn w:val="Normal"/>
    <w:next w:val="BodyText"/>
    <w:rsid w:val="008F2C4E"/>
    <w:pPr>
      <w:widowControl/>
      <w:numPr>
        <w:ilvl w:val="3"/>
        <w:numId w:val="77"/>
      </w:numPr>
      <w:autoSpaceDE/>
      <w:autoSpaceDN/>
      <w:adjustRightInd/>
      <w:spacing w:before="120" w:after="120"/>
    </w:pPr>
    <w:rPr>
      <w:rFonts w:ascii="Arial" w:eastAsia="Calibri" w:hAnsi="Arial" w:cs="Arial"/>
      <w:szCs w:val="22"/>
      <w:lang w:eastAsia="en-GB"/>
    </w:rPr>
  </w:style>
  <w:style w:type="table" w:customStyle="1" w:styleId="Tabellrutenett1">
    <w:name w:val="Tabellrutenett1"/>
    <w:basedOn w:val="TableNormal"/>
    <w:next w:val="TableGrid"/>
    <w:rsid w:val="008F2C4E"/>
    <w:rPr>
      <w:rFonts w:ascii="Calibri" w:eastAsia="Calibri"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InternetLink">
    <w:name w:val="Internet Link"/>
    <w:basedOn w:val="DefaultParagraphFont"/>
    <w:uiPriority w:val="99"/>
    <w:unhideWhenUsed/>
    <w:rsid w:val="00F14109"/>
    <w:rPr>
      <w:color w:val="4F81BD" w:themeColor="accent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59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styles" Target="styles.xml"/><Relationship Id="rId34"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36" Type="http://schemas.microsoft.com/office/2016/09/relationships/commentsIds" Target="commentsIds.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F0E94-8C07-4FA1-87A8-6F1F9EF0D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3979</Words>
  <Characters>22683</Characters>
  <Application>Microsoft Office Word</Application>
  <DocSecurity>0</DocSecurity>
  <Lines>189</Lines>
  <Paragraphs>53</Paragraphs>
  <ScaleCrop>false</ScaleCrop>
  <HeadingPairs>
    <vt:vector size="8" baseType="variant">
      <vt:variant>
        <vt:lpstr>Title</vt:lpstr>
      </vt:variant>
      <vt:variant>
        <vt:i4>1</vt:i4>
      </vt:variant>
      <vt:variant>
        <vt:lpstr>Tittel</vt:lpstr>
      </vt:variant>
      <vt:variant>
        <vt:i4>1</vt:i4>
      </vt:variant>
      <vt:variant>
        <vt:lpstr>Otsikko</vt:lpstr>
      </vt:variant>
      <vt:variant>
        <vt:i4>1</vt:i4>
      </vt:variant>
      <vt:variant>
        <vt:lpstr>Titre</vt:lpstr>
      </vt:variant>
      <vt:variant>
        <vt:i4>1</vt:i4>
      </vt:variant>
    </vt:vector>
  </HeadingPairs>
  <TitlesOfParts>
    <vt:vector size="4" baseType="lpstr">
      <vt:lpstr/>
      <vt:lpstr/>
      <vt:lpstr/>
      <vt:lpstr/>
    </vt:vector>
  </TitlesOfParts>
  <LinksUpToDate>false</LinksUpToDate>
  <CharactersWithSpaces>26609</CharactersWithSpaces>
  <SharedDoc>false</SharedDoc>
  <HLinks>
    <vt:vector size="6" baseType="variant">
      <vt:variant>
        <vt:i4>8126497</vt:i4>
      </vt:variant>
      <vt:variant>
        <vt:i4>2162</vt:i4>
      </vt:variant>
      <vt:variant>
        <vt:i4>1025</vt:i4>
      </vt:variant>
      <vt:variant>
        <vt:i4>1</vt:i4>
      </vt:variant>
      <vt:variant>
        <vt:lpwstr>../../../Program%20Files/Default%20Company%20Name/ICAOMainMenuSetup/Icons/icaologo.jpg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2018-10-04T12:47:00Z</dcterms:created>
  <dcterms:modified xsi:type="dcterms:W3CDTF">2018-10-05T06:31:00Z</dcterms:modified>
</cp:coreProperties>
</file>